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D10D" w14:textId="72CDB1D1" w:rsidR="00C32FC5" w:rsidRPr="005B0B3E" w:rsidRDefault="00BF3A87" w:rsidP="005B0B3E">
      <w:pPr>
        <w:spacing w:after="0"/>
        <w:ind w:left="-270"/>
        <w:jc w:val="center"/>
        <w:rPr>
          <w:rFonts w:ascii="Abadi" w:hAnsi="Abadi"/>
          <w:b/>
          <w:sz w:val="28"/>
          <w:szCs w:val="28"/>
        </w:rPr>
      </w:pPr>
      <w:r>
        <w:rPr>
          <w:rFonts w:ascii="Abadi" w:hAnsi="Abadi"/>
          <w:b/>
          <w:sz w:val="28"/>
          <w:szCs w:val="28"/>
        </w:rPr>
        <w:t>Black Hawk</w:t>
      </w:r>
      <w:r w:rsidR="003A0B71" w:rsidRPr="005B0B3E">
        <w:rPr>
          <w:rFonts w:ascii="Abadi" w:hAnsi="Abadi"/>
          <w:b/>
          <w:sz w:val="28"/>
          <w:szCs w:val="28"/>
        </w:rPr>
        <w:t xml:space="preserve"> County Multi-Jurisdictional Hazard Mitigation Plan</w:t>
      </w:r>
      <w:r w:rsidR="00005C1E" w:rsidRPr="005B0B3E">
        <w:rPr>
          <w:rFonts w:ascii="Abadi" w:hAnsi="Abadi"/>
          <w:b/>
          <w:sz w:val="28"/>
          <w:szCs w:val="28"/>
        </w:rPr>
        <w:t xml:space="preserve"> Update</w:t>
      </w:r>
    </w:p>
    <w:p w14:paraId="61900093" w14:textId="77777777" w:rsidR="00C32FC5" w:rsidRPr="00C32FC5" w:rsidRDefault="00C32FC5" w:rsidP="00C32FC5">
      <w:pPr>
        <w:pStyle w:val="ListParagraph"/>
        <w:spacing w:after="0"/>
        <w:ind w:left="438"/>
        <w:rPr>
          <w:rFonts w:ascii="Abadi" w:hAnsi="Abadi"/>
          <w:b/>
          <w:sz w:val="28"/>
          <w:szCs w:val="28"/>
        </w:rPr>
      </w:pPr>
    </w:p>
    <w:p w14:paraId="3EB2DEFE" w14:textId="738C1F0C" w:rsidR="00005C1E" w:rsidRPr="005B0B3E" w:rsidRDefault="00005C1E" w:rsidP="00C32FC5">
      <w:pPr>
        <w:pStyle w:val="ListParagraph"/>
        <w:spacing w:after="0"/>
        <w:ind w:left="438"/>
        <w:jc w:val="center"/>
        <w:rPr>
          <w:rFonts w:ascii="Avenir Next LT Pro Demi" w:hAnsi="Avenir Next LT Pro Demi"/>
          <w:b/>
          <w:bCs/>
          <w:sz w:val="24"/>
          <w:szCs w:val="24"/>
          <w:u w:val="single"/>
        </w:rPr>
      </w:pPr>
      <w:r w:rsidRPr="005B0B3E">
        <w:rPr>
          <w:rFonts w:ascii="Avenir Next LT Pro Demi" w:hAnsi="Avenir Next LT Pro Demi"/>
          <w:b/>
          <w:bCs/>
          <w:sz w:val="24"/>
          <w:szCs w:val="24"/>
          <w:u w:val="single"/>
        </w:rPr>
        <w:t xml:space="preserve">Schedule of </w:t>
      </w:r>
      <w:r w:rsidR="00C711AF" w:rsidRPr="005B0B3E">
        <w:rPr>
          <w:rFonts w:ascii="Avenir Next LT Pro Demi" w:hAnsi="Avenir Next LT Pro Demi"/>
          <w:b/>
          <w:bCs/>
          <w:sz w:val="24"/>
          <w:szCs w:val="24"/>
          <w:u w:val="single"/>
        </w:rPr>
        <w:t xml:space="preserve">Committee </w:t>
      </w:r>
      <w:r w:rsidR="003A0B71" w:rsidRPr="005B0B3E">
        <w:rPr>
          <w:rFonts w:ascii="Avenir Next LT Pro Demi" w:hAnsi="Avenir Next LT Pro Demi"/>
          <w:b/>
          <w:bCs/>
          <w:sz w:val="24"/>
          <w:szCs w:val="24"/>
          <w:u w:val="single"/>
        </w:rPr>
        <w:t>Meetings</w:t>
      </w:r>
    </w:p>
    <w:p w14:paraId="5138594F" w14:textId="77777777" w:rsidR="00C32FC5" w:rsidRPr="00C32FC5" w:rsidRDefault="00C32FC5" w:rsidP="00C32FC5">
      <w:pPr>
        <w:pStyle w:val="ListParagraph"/>
        <w:spacing w:after="0"/>
        <w:ind w:left="438"/>
        <w:jc w:val="center"/>
        <w:rPr>
          <w:rFonts w:ascii="Abadi" w:hAnsi="Abadi"/>
          <w:b/>
          <w:sz w:val="28"/>
          <w:szCs w:val="2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350"/>
        <w:gridCol w:w="1980"/>
        <w:gridCol w:w="6205"/>
      </w:tblGrid>
      <w:tr w:rsidR="00005C1E" w14:paraId="0D810638" w14:textId="77777777" w:rsidTr="00EE66F9">
        <w:tc>
          <w:tcPr>
            <w:tcW w:w="1350" w:type="dxa"/>
            <w:vAlign w:val="center"/>
          </w:tcPr>
          <w:p w14:paraId="6A676151" w14:textId="77777777" w:rsidR="00005C1E" w:rsidRDefault="00005C1E" w:rsidP="00EE66F9">
            <w:pPr>
              <w:tabs>
                <w:tab w:val="left" w:pos="1440"/>
              </w:tabs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005C1E">
              <w:rPr>
                <w:rFonts w:ascii="Abadi" w:hAnsi="Abadi"/>
                <w:b/>
                <w:sz w:val="24"/>
                <w:szCs w:val="24"/>
              </w:rPr>
              <w:t>Meeting</w:t>
            </w:r>
          </w:p>
          <w:p w14:paraId="19220C7D" w14:textId="69841EFD" w:rsidR="00005C1E" w:rsidRPr="00005C1E" w:rsidRDefault="00005C1E" w:rsidP="00EE66F9">
            <w:pPr>
              <w:tabs>
                <w:tab w:val="left" w:pos="1440"/>
              </w:tabs>
              <w:jc w:val="center"/>
              <w:rPr>
                <w:rFonts w:ascii="Abadi" w:hAnsi="Abadi"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A45CAD0" w14:textId="4AABA75A" w:rsidR="00005C1E" w:rsidRDefault="00005C1E" w:rsidP="00EE66F9">
            <w:pPr>
              <w:tabs>
                <w:tab w:val="left" w:pos="1440"/>
              </w:tabs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005C1E">
              <w:rPr>
                <w:rFonts w:ascii="Abadi" w:hAnsi="Abadi"/>
                <w:b/>
                <w:sz w:val="24"/>
                <w:szCs w:val="24"/>
              </w:rPr>
              <w:t>Date</w:t>
            </w:r>
          </w:p>
        </w:tc>
        <w:tc>
          <w:tcPr>
            <w:tcW w:w="6205" w:type="dxa"/>
            <w:vAlign w:val="center"/>
          </w:tcPr>
          <w:p w14:paraId="72825843" w14:textId="2F6B6D2F" w:rsidR="00005C1E" w:rsidRPr="00EE66F9" w:rsidRDefault="00EE66F9" w:rsidP="00EE66F9">
            <w:pPr>
              <w:tabs>
                <w:tab w:val="left" w:pos="1440"/>
              </w:tabs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EE66F9">
              <w:rPr>
                <w:rFonts w:ascii="Abadi" w:hAnsi="Abadi"/>
                <w:b/>
                <w:sz w:val="24"/>
                <w:szCs w:val="24"/>
              </w:rPr>
              <w:t>Agenda Items and Tasks</w:t>
            </w:r>
          </w:p>
        </w:tc>
      </w:tr>
      <w:tr w:rsidR="00005C1E" w14:paraId="7959947E" w14:textId="77777777" w:rsidTr="00EE66F9">
        <w:tc>
          <w:tcPr>
            <w:tcW w:w="1350" w:type="dxa"/>
            <w:vAlign w:val="center"/>
          </w:tcPr>
          <w:p w14:paraId="29989D96" w14:textId="707596BB" w:rsidR="00005C1E" w:rsidRPr="00005C1E" w:rsidRDefault="00005C1E" w:rsidP="00EE66F9">
            <w:pPr>
              <w:tabs>
                <w:tab w:val="left" w:pos="1440"/>
              </w:tabs>
              <w:jc w:val="center"/>
              <w:rPr>
                <w:rFonts w:ascii="Abadi" w:hAnsi="Abadi"/>
                <w:bCs/>
                <w:sz w:val="28"/>
                <w:szCs w:val="28"/>
              </w:rPr>
            </w:pPr>
            <w:r w:rsidRPr="00005C1E">
              <w:rPr>
                <w:rFonts w:ascii="Abadi" w:hAnsi="Abadi"/>
                <w:bCs/>
                <w:sz w:val="28"/>
                <w:szCs w:val="28"/>
              </w:rPr>
              <w:t>#1</w:t>
            </w:r>
          </w:p>
        </w:tc>
        <w:tc>
          <w:tcPr>
            <w:tcW w:w="1980" w:type="dxa"/>
            <w:vAlign w:val="center"/>
          </w:tcPr>
          <w:p w14:paraId="5EE24F05" w14:textId="523EACEE" w:rsidR="00005C1E" w:rsidRPr="00005C1E" w:rsidRDefault="00624138" w:rsidP="00EE66F9">
            <w:pPr>
              <w:tabs>
                <w:tab w:val="left" w:pos="1440"/>
              </w:tabs>
              <w:jc w:val="center"/>
              <w:rPr>
                <w:rFonts w:ascii="Abadi" w:hAnsi="Abadi"/>
                <w:sz w:val="24"/>
                <w:szCs w:val="24"/>
                <w:u w:val="single"/>
              </w:rPr>
            </w:pPr>
            <w:r>
              <w:rPr>
                <w:rFonts w:ascii="Abadi" w:hAnsi="Abadi"/>
                <w:sz w:val="24"/>
                <w:szCs w:val="24"/>
                <w:u w:val="single"/>
              </w:rPr>
              <w:t>Jan</w:t>
            </w:r>
            <w:r w:rsidR="00C32FC5">
              <w:rPr>
                <w:rFonts w:ascii="Abadi" w:hAnsi="Abadi"/>
                <w:sz w:val="24"/>
                <w:szCs w:val="24"/>
                <w:u w:val="single"/>
              </w:rPr>
              <w:t xml:space="preserve"> </w:t>
            </w:r>
            <w:r w:rsidR="00E238C7">
              <w:rPr>
                <w:rFonts w:ascii="Abadi" w:hAnsi="Abadi"/>
                <w:sz w:val="24"/>
                <w:szCs w:val="24"/>
                <w:u w:val="single"/>
              </w:rPr>
              <w:t>22</w:t>
            </w:r>
            <w:r w:rsidR="00005C1E" w:rsidRPr="00005C1E">
              <w:rPr>
                <w:rFonts w:ascii="Abadi" w:hAnsi="Abadi"/>
                <w:sz w:val="24"/>
                <w:szCs w:val="24"/>
                <w:u w:val="single"/>
              </w:rPr>
              <w:t>, 202</w:t>
            </w:r>
            <w:r>
              <w:rPr>
                <w:rFonts w:ascii="Abadi" w:hAnsi="Abadi"/>
                <w:sz w:val="24"/>
                <w:szCs w:val="24"/>
                <w:u w:val="single"/>
              </w:rPr>
              <w:t>6</w:t>
            </w:r>
          </w:p>
        </w:tc>
        <w:tc>
          <w:tcPr>
            <w:tcW w:w="6205" w:type="dxa"/>
          </w:tcPr>
          <w:p w14:paraId="5BBE8320" w14:textId="46FD2F4D" w:rsidR="00C32FC5" w:rsidRPr="00C32FC5" w:rsidRDefault="00C32FC5" w:rsidP="00C32FC5">
            <w:pPr>
              <w:tabs>
                <w:tab w:val="left" w:pos="526"/>
              </w:tabs>
              <w:rPr>
                <w:rFonts w:ascii="Abadi" w:hAnsi="Abadi"/>
                <w:b/>
                <w:bCs/>
                <w:sz w:val="24"/>
                <w:szCs w:val="24"/>
              </w:rPr>
            </w:pPr>
            <w:r w:rsidRPr="00C32FC5">
              <w:rPr>
                <w:rFonts w:ascii="Abadi" w:hAnsi="Abadi"/>
                <w:b/>
                <w:bCs/>
                <w:sz w:val="24"/>
                <w:szCs w:val="24"/>
              </w:rPr>
              <w:t>Agenda</w:t>
            </w:r>
            <w:r>
              <w:rPr>
                <w:rFonts w:ascii="Abadi" w:hAnsi="Abadi"/>
                <w:b/>
                <w:bCs/>
                <w:sz w:val="24"/>
                <w:szCs w:val="24"/>
              </w:rPr>
              <w:t xml:space="preserve"> Items</w:t>
            </w:r>
          </w:p>
          <w:p w14:paraId="5A83F4DC" w14:textId="6CDFAB60" w:rsidR="00005C1E" w:rsidRPr="00005C1E" w:rsidRDefault="00005C1E" w:rsidP="005B0B3E">
            <w:pPr>
              <w:pStyle w:val="ListParagraph"/>
              <w:numPr>
                <w:ilvl w:val="0"/>
                <w:numId w:val="8"/>
              </w:numPr>
              <w:tabs>
                <w:tab w:val="left" w:pos="436"/>
              </w:tabs>
              <w:ind w:left="436" w:hanging="374"/>
              <w:rPr>
                <w:rFonts w:ascii="Abadi" w:hAnsi="Abadi"/>
                <w:sz w:val="24"/>
                <w:szCs w:val="24"/>
              </w:rPr>
            </w:pPr>
            <w:r w:rsidRPr="00005C1E">
              <w:rPr>
                <w:rFonts w:ascii="Abadi" w:hAnsi="Abadi"/>
                <w:sz w:val="24"/>
                <w:szCs w:val="24"/>
              </w:rPr>
              <w:t>Overview of</w:t>
            </w:r>
            <w:r>
              <w:rPr>
                <w:rFonts w:ascii="Abadi" w:hAnsi="Abadi"/>
                <w:sz w:val="24"/>
                <w:szCs w:val="24"/>
              </w:rPr>
              <w:t xml:space="preserve"> What to Expect</w:t>
            </w:r>
          </w:p>
          <w:p w14:paraId="534248D6" w14:textId="14D76A37" w:rsidR="00005C1E" w:rsidRPr="00005C1E" w:rsidRDefault="00005C1E" w:rsidP="005B0B3E">
            <w:pPr>
              <w:pStyle w:val="ListParagraph"/>
              <w:numPr>
                <w:ilvl w:val="0"/>
                <w:numId w:val="8"/>
              </w:numPr>
              <w:tabs>
                <w:tab w:val="left" w:pos="436"/>
              </w:tabs>
              <w:ind w:left="436" w:hanging="374"/>
              <w:rPr>
                <w:rFonts w:ascii="Abadi" w:hAnsi="Abadi"/>
                <w:sz w:val="24"/>
                <w:szCs w:val="24"/>
              </w:rPr>
            </w:pPr>
            <w:r w:rsidRPr="00005C1E">
              <w:rPr>
                <w:rFonts w:ascii="Abadi" w:hAnsi="Abadi"/>
                <w:sz w:val="24"/>
                <w:szCs w:val="24"/>
              </w:rPr>
              <w:t xml:space="preserve">Purpose of a Multi-Jurisdictional Approach </w:t>
            </w:r>
          </w:p>
          <w:p w14:paraId="28DD8D28" w14:textId="77777777" w:rsidR="00C32FC5" w:rsidRDefault="00005C1E" w:rsidP="005B0B3E">
            <w:pPr>
              <w:pStyle w:val="ListParagraph"/>
              <w:numPr>
                <w:ilvl w:val="0"/>
                <w:numId w:val="8"/>
              </w:numPr>
              <w:tabs>
                <w:tab w:val="left" w:pos="436"/>
              </w:tabs>
              <w:ind w:left="436" w:hanging="374"/>
              <w:rPr>
                <w:rFonts w:ascii="Abadi" w:hAnsi="Abadi"/>
                <w:sz w:val="24"/>
                <w:szCs w:val="24"/>
              </w:rPr>
            </w:pPr>
            <w:r w:rsidRPr="00005C1E">
              <w:rPr>
                <w:rFonts w:ascii="Abadi" w:hAnsi="Abadi"/>
                <w:sz w:val="24"/>
                <w:szCs w:val="24"/>
              </w:rPr>
              <w:t>Local Disaster Management: Hazard Mitigation</w:t>
            </w:r>
          </w:p>
          <w:p w14:paraId="75CECE05" w14:textId="491D97B7" w:rsidR="00103FE9" w:rsidRDefault="00103FE9" w:rsidP="005B0B3E">
            <w:pPr>
              <w:pStyle w:val="ListParagraph"/>
              <w:numPr>
                <w:ilvl w:val="0"/>
                <w:numId w:val="8"/>
              </w:numPr>
              <w:tabs>
                <w:tab w:val="left" w:pos="436"/>
              </w:tabs>
              <w:ind w:left="436" w:hanging="374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Assessing Hazards and Risk</w:t>
            </w:r>
            <w:r w:rsidR="00204003">
              <w:rPr>
                <w:rFonts w:ascii="Abadi" w:hAnsi="Abadi"/>
                <w:sz w:val="24"/>
                <w:szCs w:val="24"/>
              </w:rPr>
              <w:t xml:space="preserve"> – Hazard Profiles and History</w:t>
            </w:r>
          </w:p>
          <w:p w14:paraId="1AB6CD8C" w14:textId="19D5378D" w:rsidR="00005C1E" w:rsidRPr="00005C1E" w:rsidRDefault="00005C1E" w:rsidP="00005C1E">
            <w:pPr>
              <w:tabs>
                <w:tab w:val="left" w:pos="1440"/>
              </w:tabs>
              <w:ind w:left="76"/>
              <w:rPr>
                <w:rFonts w:ascii="Abadi" w:hAnsi="Abadi"/>
                <w:b/>
                <w:sz w:val="24"/>
                <w:szCs w:val="24"/>
              </w:rPr>
            </w:pPr>
            <w:r>
              <w:rPr>
                <w:rFonts w:ascii="Abadi" w:hAnsi="Abadi"/>
                <w:b/>
                <w:sz w:val="24"/>
                <w:szCs w:val="24"/>
              </w:rPr>
              <w:t>Resources to Know</w:t>
            </w:r>
          </w:p>
          <w:p w14:paraId="329C2044" w14:textId="1835E2D9" w:rsidR="00005C1E" w:rsidRDefault="00C32FC5" w:rsidP="005B0B3E">
            <w:pPr>
              <w:pStyle w:val="ListParagraph"/>
              <w:numPr>
                <w:ilvl w:val="0"/>
                <w:numId w:val="15"/>
              </w:numPr>
              <w:tabs>
                <w:tab w:val="left" w:pos="436"/>
              </w:tabs>
              <w:ind w:left="436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Local Mitigation Planning Policy Guide (Appendix A: Review Tool)</w:t>
            </w:r>
          </w:p>
          <w:p w14:paraId="1D56E053" w14:textId="5550AA99" w:rsidR="00C32FC5" w:rsidRPr="00C32FC5" w:rsidRDefault="00C32FC5" w:rsidP="00C32FC5">
            <w:pPr>
              <w:tabs>
                <w:tab w:val="left" w:pos="526"/>
              </w:tabs>
              <w:rPr>
                <w:rFonts w:ascii="Abadi" w:hAnsi="Abadi"/>
                <w:b/>
                <w:bCs/>
                <w:sz w:val="24"/>
                <w:szCs w:val="24"/>
              </w:rPr>
            </w:pPr>
            <w:r w:rsidRPr="00C32FC5">
              <w:rPr>
                <w:rFonts w:ascii="Abadi" w:hAnsi="Abadi"/>
                <w:b/>
                <w:bCs/>
                <w:sz w:val="24"/>
                <w:szCs w:val="24"/>
              </w:rPr>
              <w:t>Tasks</w:t>
            </w:r>
          </w:p>
          <w:p w14:paraId="2085E501" w14:textId="17C96F50" w:rsidR="00005C1E" w:rsidRPr="00800A63" w:rsidRDefault="00005C1E" w:rsidP="00800A6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</w:tabs>
              <w:ind w:left="436"/>
              <w:rPr>
                <w:rFonts w:ascii="Abadi" w:hAnsi="Abadi"/>
                <w:sz w:val="24"/>
                <w:szCs w:val="24"/>
              </w:rPr>
            </w:pPr>
            <w:r w:rsidRPr="00800A63">
              <w:rPr>
                <w:rFonts w:ascii="Abadi" w:hAnsi="Abadi"/>
                <w:sz w:val="24"/>
                <w:szCs w:val="24"/>
              </w:rPr>
              <w:t xml:space="preserve">Community Profile </w:t>
            </w:r>
            <w:r w:rsidR="00C32FC5" w:rsidRPr="00800A63">
              <w:rPr>
                <w:rFonts w:ascii="Abadi" w:hAnsi="Abadi"/>
                <w:sz w:val="24"/>
                <w:szCs w:val="24"/>
              </w:rPr>
              <w:t>W</w:t>
            </w:r>
            <w:r w:rsidRPr="00800A63">
              <w:rPr>
                <w:rFonts w:ascii="Abadi" w:hAnsi="Abadi"/>
                <w:sz w:val="24"/>
                <w:szCs w:val="24"/>
              </w:rPr>
              <w:t>orksheet</w:t>
            </w:r>
          </w:p>
          <w:p w14:paraId="459DFCBC" w14:textId="77777777" w:rsidR="00005C1E" w:rsidRPr="00800A63" w:rsidRDefault="00C32FC5" w:rsidP="00800A6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</w:tabs>
              <w:ind w:left="436"/>
              <w:rPr>
                <w:rFonts w:ascii="Abadi" w:hAnsi="Abadi"/>
                <w:sz w:val="24"/>
                <w:szCs w:val="24"/>
              </w:rPr>
            </w:pPr>
            <w:r w:rsidRPr="00800A63">
              <w:rPr>
                <w:rFonts w:ascii="Abadi" w:hAnsi="Abadi"/>
                <w:sz w:val="24"/>
                <w:szCs w:val="24"/>
              </w:rPr>
              <w:t>2020 Action Plan Update Responses</w:t>
            </w:r>
          </w:p>
          <w:p w14:paraId="0A1AEEE3" w14:textId="77777777" w:rsidR="00103FE9" w:rsidRPr="00800A63" w:rsidRDefault="00103FE9" w:rsidP="00800A6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</w:tabs>
              <w:ind w:left="436"/>
              <w:rPr>
                <w:rFonts w:ascii="Abadi" w:hAnsi="Abadi"/>
                <w:sz w:val="24"/>
                <w:szCs w:val="24"/>
              </w:rPr>
            </w:pPr>
            <w:r w:rsidRPr="00800A63">
              <w:rPr>
                <w:rFonts w:ascii="Abadi" w:hAnsi="Abadi"/>
                <w:sz w:val="24"/>
                <w:szCs w:val="24"/>
              </w:rPr>
              <w:t>Local Hazard Risk Assessment</w:t>
            </w:r>
          </w:p>
          <w:p w14:paraId="2AFE5041" w14:textId="48408C46" w:rsidR="00800A63" w:rsidRPr="00C32FC5" w:rsidRDefault="00800A63" w:rsidP="00800A6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</w:tabs>
              <w:ind w:left="436"/>
              <w:rPr>
                <w:rFonts w:ascii="Abadi" w:hAnsi="Abadi"/>
                <w:b/>
                <w:sz w:val="24"/>
                <w:szCs w:val="24"/>
              </w:rPr>
            </w:pPr>
            <w:r w:rsidRPr="00800A63">
              <w:rPr>
                <w:rFonts w:ascii="Abadi" w:hAnsi="Abadi"/>
                <w:sz w:val="24"/>
                <w:szCs w:val="24"/>
              </w:rPr>
              <w:t>Vulnerability Assessment</w:t>
            </w:r>
          </w:p>
        </w:tc>
      </w:tr>
      <w:tr w:rsidR="00005C1E" w14:paraId="72568842" w14:textId="77777777" w:rsidTr="00EE66F9">
        <w:tc>
          <w:tcPr>
            <w:tcW w:w="1350" w:type="dxa"/>
            <w:vAlign w:val="center"/>
          </w:tcPr>
          <w:p w14:paraId="29D839D5" w14:textId="37E3FEF0" w:rsidR="00005C1E" w:rsidRPr="00005C1E" w:rsidRDefault="00005C1E" w:rsidP="00EE66F9">
            <w:pPr>
              <w:tabs>
                <w:tab w:val="left" w:pos="1440"/>
              </w:tabs>
              <w:jc w:val="center"/>
              <w:rPr>
                <w:rFonts w:ascii="Abadi" w:hAnsi="Abadi"/>
                <w:bCs/>
                <w:sz w:val="28"/>
                <w:szCs w:val="28"/>
              </w:rPr>
            </w:pPr>
            <w:r w:rsidRPr="00005C1E">
              <w:rPr>
                <w:rFonts w:ascii="Abadi" w:hAnsi="Abadi"/>
                <w:bCs/>
                <w:sz w:val="28"/>
                <w:szCs w:val="28"/>
              </w:rPr>
              <w:t>#2</w:t>
            </w:r>
          </w:p>
        </w:tc>
        <w:tc>
          <w:tcPr>
            <w:tcW w:w="1980" w:type="dxa"/>
            <w:vAlign w:val="center"/>
          </w:tcPr>
          <w:p w14:paraId="70B3ABFD" w14:textId="5510FAA0" w:rsidR="005B0B3E" w:rsidRDefault="00624138" w:rsidP="00EE66F9">
            <w:pPr>
              <w:tabs>
                <w:tab w:val="left" w:pos="1440"/>
              </w:tabs>
              <w:jc w:val="center"/>
              <w:rPr>
                <w:rFonts w:ascii="Abadi" w:hAnsi="Abadi"/>
                <w:b/>
                <w:sz w:val="24"/>
                <w:szCs w:val="24"/>
                <w:u w:val="single"/>
              </w:rPr>
            </w:pPr>
            <w:r>
              <w:rPr>
                <w:rFonts w:ascii="Abadi" w:hAnsi="Abadi"/>
                <w:sz w:val="24"/>
                <w:szCs w:val="24"/>
                <w:u w:val="single"/>
              </w:rPr>
              <w:t>Feb</w:t>
            </w:r>
            <w:r w:rsidR="00103FE9">
              <w:rPr>
                <w:rFonts w:ascii="Abadi" w:hAnsi="Abadi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badi" w:hAnsi="Abadi"/>
                <w:sz w:val="24"/>
                <w:szCs w:val="24"/>
                <w:u w:val="single"/>
              </w:rPr>
              <w:t>19</w:t>
            </w:r>
            <w:r w:rsidR="00103FE9" w:rsidRPr="00005C1E">
              <w:rPr>
                <w:rFonts w:ascii="Abadi" w:hAnsi="Abadi"/>
                <w:sz w:val="24"/>
                <w:szCs w:val="24"/>
                <w:u w:val="single"/>
              </w:rPr>
              <w:t>, 202</w:t>
            </w:r>
            <w:r>
              <w:rPr>
                <w:rFonts w:ascii="Abadi" w:hAnsi="Abadi"/>
                <w:sz w:val="24"/>
                <w:szCs w:val="24"/>
                <w:u w:val="single"/>
              </w:rPr>
              <w:t>6</w:t>
            </w:r>
          </w:p>
          <w:p w14:paraId="40EA62BC" w14:textId="77777777" w:rsidR="005B0B3E" w:rsidRDefault="005B0B3E" w:rsidP="00EE66F9">
            <w:pPr>
              <w:tabs>
                <w:tab w:val="left" w:pos="1440"/>
              </w:tabs>
              <w:jc w:val="center"/>
              <w:rPr>
                <w:rFonts w:ascii="Abadi" w:hAnsi="Abadi"/>
                <w:b/>
                <w:sz w:val="24"/>
                <w:szCs w:val="24"/>
                <w:u w:val="single"/>
              </w:rPr>
            </w:pPr>
          </w:p>
          <w:p w14:paraId="3171C28D" w14:textId="77777777" w:rsidR="005B0B3E" w:rsidRDefault="005B0B3E" w:rsidP="00EE66F9">
            <w:pPr>
              <w:tabs>
                <w:tab w:val="left" w:pos="1440"/>
              </w:tabs>
              <w:jc w:val="center"/>
              <w:rPr>
                <w:rFonts w:ascii="Abadi" w:hAnsi="Abadi"/>
                <w:b/>
                <w:sz w:val="24"/>
                <w:szCs w:val="24"/>
                <w:u w:val="single"/>
              </w:rPr>
            </w:pPr>
          </w:p>
          <w:p w14:paraId="0B4F19DB" w14:textId="77777777" w:rsidR="005B0B3E" w:rsidRDefault="005B0B3E" w:rsidP="00EE66F9">
            <w:pPr>
              <w:tabs>
                <w:tab w:val="left" w:pos="1440"/>
              </w:tabs>
              <w:jc w:val="center"/>
              <w:rPr>
                <w:rFonts w:ascii="Abadi" w:hAnsi="Abadi"/>
                <w:b/>
                <w:sz w:val="24"/>
                <w:szCs w:val="24"/>
                <w:u w:val="single"/>
              </w:rPr>
            </w:pPr>
          </w:p>
          <w:p w14:paraId="672F6FA7" w14:textId="187D741B" w:rsidR="005B0B3E" w:rsidRDefault="005B0B3E" w:rsidP="00EE66F9">
            <w:pPr>
              <w:tabs>
                <w:tab w:val="left" w:pos="1440"/>
              </w:tabs>
              <w:jc w:val="center"/>
              <w:rPr>
                <w:rFonts w:ascii="Abadi" w:hAnsi="Abadi"/>
                <w:b/>
                <w:sz w:val="24"/>
                <w:szCs w:val="24"/>
              </w:rPr>
            </w:pPr>
          </w:p>
        </w:tc>
        <w:tc>
          <w:tcPr>
            <w:tcW w:w="6205" w:type="dxa"/>
          </w:tcPr>
          <w:p w14:paraId="6EF31CEF" w14:textId="0D815429" w:rsidR="00C32FC5" w:rsidRPr="00C32FC5" w:rsidRDefault="00C32FC5" w:rsidP="00C32FC5">
            <w:pPr>
              <w:tabs>
                <w:tab w:val="left" w:pos="526"/>
              </w:tabs>
              <w:rPr>
                <w:rFonts w:ascii="Abadi" w:hAnsi="Abadi"/>
                <w:b/>
                <w:bCs/>
                <w:sz w:val="24"/>
                <w:szCs w:val="24"/>
              </w:rPr>
            </w:pPr>
            <w:r w:rsidRPr="00C32FC5">
              <w:rPr>
                <w:rFonts w:ascii="Abadi" w:hAnsi="Abadi"/>
                <w:b/>
                <w:bCs/>
                <w:sz w:val="24"/>
                <w:szCs w:val="24"/>
              </w:rPr>
              <w:t>Agenda</w:t>
            </w:r>
            <w:r>
              <w:rPr>
                <w:rFonts w:ascii="Abadi" w:hAnsi="Abadi"/>
                <w:b/>
                <w:bCs/>
                <w:sz w:val="24"/>
                <w:szCs w:val="24"/>
              </w:rPr>
              <w:t xml:space="preserve"> Items</w:t>
            </w:r>
          </w:p>
          <w:p w14:paraId="4289B2A2" w14:textId="4A21B537" w:rsidR="00103FE9" w:rsidRPr="00204003" w:rsidRDefault="00800A63" w:rsidP="00800A6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ind w:left="436"/>
              <w:rPr>
                <w:rFonts w:ascii="Abadi" w:hAnsi="Abadi"/>
                <w:b/>
                <w:sz w:val="24"/>
                <w:szCs w:val="24"/>
              </w:rPr>
            </w:pPr>
            <w:r>
              <w:rPr>
                <w:rFonts w:ascii="Abadi" w:hAnsi="Abadi"/>
                <w:bCs/>
                <w:sz w:val="24"/>
                <w:szCs w:val="24"/>
              </w:rPr>
              <w:t xml:space="preserve">Review </w:t>
            </w:r>
            <w:r w:rsidR="00103FE9">
              <w:rPr>
                <w:rFonts w:ascii="Abadi" w:hAnsi="Abadi"/>
                <w:bCs/>
                <w:sz w:val="24"/>
                <w:szCs w:val="24"/>
              </w:rPr>
              <w:t>Hazard Assessment Results</w:t>
            </w:r>
          </w:p>
          <w:p w14:paraId="5FD1B60F" w14:textId="6A9EE594" w:rsidR="00204003" w:rsidRPr="00204003" w:rsidRDefault="00204003" w:rsidP="00800A6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ind w:left="436"/>
              <w:rPr>
                <w:rFonts w:ascii="Abadi" w:hAnsi="Abadi"/>
                <w:sz w:val="24"/>
                <w:szCs w:val="24"/>
              </w:rPr>
            </w:pPr>
            <w:r w:rsidRPr="00204003">
              <w:rPr>
                <w:rFonts w:ascii="Abadi" w:hAnsi="Abadi"/>
                <w:sz w:val="24"/>
                <w:szCs w:val="24"/>
              </w:rPr>
              <w:t>Capability Assessment</w:t>
            </w:r>
            <w:r w:rsidR="00800A63">
              <w:rPr>
                <w:rFonts w:ascii="Abadi" w:hAnsi="Abadi"/>
                <w:sz w:val="24"/>
                <w:szCs w:val="24"/>
              </w:rPr>
              <w:t xml:space="preserve"> and NFIP</w:t>
            </w:r>
          </w:p>
          <w:p w14:paraId="7B0E8D5E" w14:textId="68DC5EF9" w:rsidR="00204003" w:rsidRPr="00204003" w:rsidRDefault="00204003" w:rsidP="00800A6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ind w:left="436"/>
              <w:rPr>
                <w:rFonts w:ascii="Abadi" w:hAnsi="Abadi"/>
                <w:sz w:val="24"/>
                <w:szCs w:val="24"/>
              </w:rPr>
            </w:pPr>
            <w:r w:rsidRPr="00204003">
              <w:rPr>
                <w:rFonts w:ascii="Abadi" w:hAnsi="Abadi"/>
                <w:sz w:val="24"/>
                <w:szCs w:val="24"/>
              </w:rPr>
              <w:t>Mitigation Action Selection</w:t>
            </w:r>
          </w:p>
          <w:p w14:paraId="6E7E96CE" w14:textId="37D3DCC3" w:rsidR="005B0B3E" w:rsidRPr="005B0B3E" w:rsidRDefault="005B0B3E" w:rsidP="00800A63">
            <w:pPr>
              <w:tabs>
                <w:tab w:val="left" w:pos="1440"/>
              </w:tabs>
              <w:ind w:left="436" w:hanging="360"/>
              <w:rPr>
                <w:rFonts w:ascii="Abadi" w:hAnsi="Abadi"/>
                <w:b/>
                <w:sz w:val="24"/>
                <w:szCs w:val="24"/>
              </w:rPr>
            </w:pPr>
            <w:r>
              <w:rPr>
                <w:rFonts w:ascii="Abadi" w:hAnsi="Abadi"/>
                <w:b/>
                <w:sz w:val="24"/>
                <w:szCs w:val="24"/>
              </w:rPr>
              <w:t>Tasks</w:t>
            </w:r>
          </w:p>
          <w:p w14:paraId="723D5906" w14:textId="77777777" w:rsidR="00005C1E" w:rsidRPr="00800A63" w:rsidRDefault="00005C1E" w:rsidP="00800A6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ind w:left="436"/>
              <w:rPr>
                <w:rFonts w:ascii="Abadi" w:hAnsi="Abadi"/>
                <w:sz w:val="24"/>
                <w:szCs w:val="24"/>
              </w:rPr>
            </w:pPr>
            <w:r w:rsidRPr="00800A63">
              <w:rPr>
                <w:rFonts w:ascii="Abadi" w:hAnsi="Abadi"/>
                <w:sz w:val="24"/>
                <w:szCs w:val="24"/>
              </w:rPr>
              <w:t xml:space="preserve">Capability Assessment </w:t>
            </w:r>
          </w:p>
          <w:p w14:paraId="2F8345BF" w14:textId="76B4C0F1" w:rsidR="00C96A32" w:rsidRPr="00800A63" w:rsidRDefault="00C96A32" w:rsidP="00800A63">
            <w:pPr>
              <w:pStyle w:val="ListParagraph"/>
              <w:numPr>
                <w:ilvl w:val="0"/>
                <w:numId w:val="3"/>
              </w:numPr>
              <w:tabs>
                <w:tab w:val="left" w:pos="436"/>
              </w:tabs>
              <w:ind w:left="436"/>
              <w:rPr>
                <w:rFonts w:ascii="Abadi" w:hAnsi="Abadi"/>
                <w:sz w:val="24"/>
                <w:szCs w:val="24"/>
              </w:rPr>
            </w:pPr>
            <w:r w:rsidRPr="00800A63">
              <w:rPr>
                <w:rFonts w:ascii="Abadi" w:hAnsi="Abadi"/>
                <w:sz w:val="24"/>
                <w:szCs w:val="24"/>
              </w:rPr>
              <w:t xml:space="preserve">National Flood Insurance Program </w:t>
            </w:r>
            <w:r w:rsidR="00800A63" w:rsidRPr="00800A63">
              <w:rPr>
                <w:rFonts w:ascii="Abadi" w:hAnsi="Abadi"/>
                <w:sz w:val="24"/>
                <w:szCs w:val="24"/>
              </w:rPr>
              <w:t>Assessment</w:t>
            </w:r>
          </w:p>
          <w:p w14:paraId="562D67B0" w14:textId="26EFA18E" w:rsidR="00800A63" w:rsidRPr="00800A63" w:rsidRDefault="00800A63" w:rsidP="00800A6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ind w:left="436"/>
              <w:rPr>
                <w:rFonts w:ascii="Abadi" w:hAnsi="Abadi"/>
                <w:sz w:val="24"/>
                <w:szCs w:val="24"/>
              </w:rPr>
            </w:pPr>
            <w:r w:rsidRPr="00800A63">
              <w:rPr>
                <w:rFonts w:ascii="Abadi" w:hAnsi="Abadi"/>
                <w:sz w:val="24"/>
                <w:szCs w:val="24"/>
              </w:rPr>
              <w:t>Problem Statements –Building Hazard Mitigation Action Strategies</w:t>
            </w:r>
          </w:p>
          <w:p w14:paraId="7E466F7C" w14:textId="4825334A" w:rsidR="00204003" w:rsidRPr="00800A63" w:rsidRDefault="00204003" w:rsidP="00800A6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ind w:left="436"/>
              <w:rPr>
                <w:rFonts w:ascii="Abadi" w:hAnsi="Abadi"/>
                <w:sz w:val="24"/>
                <w:szCs w:val="24"/>
              </w:rPr>
            </w:pPr>
            <w:r w:rsidRPr="00800A63">
              <w:rPr>
                <w:rFonts w:ascii="Abadi" w:hAnsi="Abadi"/>
                <w:sz w:val="24"/>
                <w:szCs w:val="24"/>
              </w:rPr>
              <w:t>Mitigation Action Selection and Implementation</w:t>
            </w:r>
          </w:p>
          <w:p w14:paraId="21DB3A41" w14:textId="2865100B" w:rsidR="00103FE9" w:rsidRPr="00005C1E" w:rsidRDefault="00103FE9" w:rsidP="00800A63">
            <w:pPr>
              <w:pStyle w:val="ListParagraph"/>
              <w:tabs>
                <w:tab w:val="left" w:pos="1440"/>
              </w:tabs>
              <w:rPr>
                <w:rFonts w:ascii="Abadi" w:hAnsi="Abadi"/>
                <w:b/>
                <w:bCs/>
                <w:sz w:val="24"/>
                <w:szCs w:val="24"/>
              </w:rPr>
            </w:pPr>
          </w:p>
        </w:tc>
      </w:tr>
      <w:tr w:rsidR="00005C1E" w14:paraId="15B6EBC6" w14:textId="77777777" w:rsidTr="00EE66F9">
        <w:trPr>
          <w:trHeight w:val="1358"/>
        </w:trPr>
        <w:tc>
          <w:tcPr>
            <w:tcW w:w="1350" w:type="dxa"/>
            <w:vAlign w:val="center"/>
          </w:tcPr>
          <w:p w14:paraId="7CB6321A" w14:textId="401D19B2" w:rsidR="00005C1E" w:rsidRPr="00005C1E" w:rsidRDefault="00005C1E" w:rsidP="00EE66F9">
            <w:pPr>
              <w:tabs>
                <w:tab w:val="left" w:pos="1440"/>
              </w:tabs>
              <w:jc w:val="center"/>
              <w:rPr>
                <w:rFonts w:ascii="Abadi" w:hAnsi="Abadi"/>
                <w:bCs/>
                <w:sz w:val="28"/>
                <w:szCs w:val="28"/>
              </w:rPr>
            </w:pPr>
            <w:r w:rsidRPr="00005C1E">
              <w:rPr>
                <w:rFonts w:ascii="Abadi" w:hAnsi="Abadi"/>
                <w:bCs/>
                <w:sz w:val="28"/>
                <w:szCs w:val="28"/>
              </w:rPr>
              <w:t>#3</w:t>
            </w:r>
          </w:p>
        </w:tc>
        <w:tc>
          <w:tcPr>
            <w:tcW w:w="1980" w:type="dxa"/>
            <w:vAlign w:val="center"/>
          </w:tcPr>
          <w:p w14:paraId="39C366B3" w14:textId="209BE51E" w:rsidR="005B0B3E" w:rsidRDefault="00624138" w:rsidP="00EE66F9">
            <w:pPr>
              <w:tabs>
                <w:tab w:val="left" w:pos="1440"/>
              </w:tabs>
              <w:jc w:val="center"/>
              <w:rPr>
                <w:rFonts w:ascii="Abadi" w:hAnsi="Abadi"/>
                <w:b/>
                <w:sz w:val="24"/>
                <w:szCs w:val="24"/>
                <w:u w:val="single"/>
              </w:rPr>
            </w:pPr>
            <w:r>
              <w:rPr>
                <w:rFonts w:ascii="Abadi" w:hAnsi="Abadi"/>
                <w:sz w:val="24"/>
                <w:szCs w:val="24"/>
                <w:u w:val="single"/>
              </w:rPr>
              <w:t>March</w:t>
            </w:r>
            <w:r w:rsidR="00103FE9">
              <w:rPr>
                <w:rFonts w:ascii="Abadi" w:hAnsi="Abadi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badi" w:hAnsi="Abadi"/>
                <w:sz w:val="24"/>
                <w:szCs w:val="24"/>
                <w:u w:val="single"/>
              </w:rPr>
              <w:t>19</w:t>
            </w:r>
            <w:r w:rsidR="00103FE9" w:rsidRPr="00005C1E">
              <w:rPr>
                <w:rFonts w:ascii="Abadi" w:hAnsi="Abadi"/>
                <w:sz w:val="24"/>
                <w:szCs w:val="24"/>
                <w:u w:val="single"/>
              </w:rPr>
              <w:t>, 202</w:t>
            </w:r>
            <w:r w:rsidR="00BF3A87">
              <w:rPr>
                <w:rFonts w:ascii="Abadi" w:hAnsi="Abadi"/>
                <w:sz w:val="24"/>
                <w:szCs w:val="24"/>
                <w:u w:val="single"/>
              </w:rPr>
              <w:t>6</w:t>
            </w:r>
          </w:p>
          <w:p w14:paraId="0F3B11F7" w14:textId="77777777" w:rsidR="005B0B3E" w:rsidRDefault="005B0B3E" w:rsidP="00EE66F9">
            <w:pPr>
              <w:tabs>
                <w:tab w:val="left" w:pos="1440"/>
              </w:tabs>
              <w:jc w:val="center"/>
              <w:rPr>
                <w:rFonts w:ascii="Abadi" w:hAnsi="Abadi"/>
                <w:b/>
                <w:sz w:val="24"/>
                <w:szCs w:val="24"/>
                <w:u w:val="single"/>
              </w:rPr>
            </w:pPr>
          </w:p>
          <w:p w14:paraId="208E70A6" w14:textId="77777777" w:rsidR="005B0B3E" w:rsidRDefault="005B0B3E" w:rsidP="00EE66F9">
            <w:pPr>
              <w:tabs>
                <w:tab w:val="left" w:pos="1440"/>
              </w:tabs>
              <w:jc w:val="center"/>
              <w:rPr>
                <w:rFonts w:ascii="Abadi" w:hAnsi="Abadi"/>
                <w:b/>
                <w:sz w:val="24"/>
                <w:szCs w:val="24"/>
                <w:u w:val="single"/>
              </w:rPr>
            </w:pPr>
          </w:p>
          <w:p w14:paraId="74ACFF76" w14:textId="23F0E365" w:rsidR="005B0B3E" w:rsidRDefault="005B0B3E" w:rsidP="00EE66F9">
            <w:pPr>
              <w:tabs>
                <w:tab w:val="left" w:pos="1440"/>
              </w:tabs>
              <w:jc w:val="center"/>
              <w:rPr>
                <w:rFonts w:ascii="Abadi" w:hAnsi="Abadi"/>
                <w:b/>
                <w:sz w:val="24"/>
                <w:szCs w:val="24"/>
              </w:rPr>
            </w:pPr>
          </w:p>
        </w:tc>
        <w:tc>
          <w:tcPr>
            <w:tcW w:w="6205" w:type="dxa"/>
          </w:tcPr>
          <w:p w14:paraId="45C5A344" w14:textId="1B062F28" w:rsidR="005B0B3E" w:rsidRPr="005B0B3E" w:rsidRDefault="005B0B3E" w:rsidP="005B0B3E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5B0B3E">
              <w:rPr>
                <w:rFonts w:ascii="Abadi" w:hAnsi="Abadi"/>
                <w:b/>
                <w:bCs/>
                <w:sz w:val="24"/>
                <w:szCs w:val="24"/>
              </w:rPr>
              <w:t>Agenda Items</w:t>
            </w:r>
            <w:r w:rsidR="00005C1E" w:rsidRPr="005B0B3E">
              <w:rPr>
                <w:rFonts w:ascii="Abadi" w:hAnsi="Abadi"/>
                <w:b/>
                <w:bCs/>
                <w:sz w:val="24"/>
                <w:szCs w:val="24"/>
              </w:rPr>
              <w:t xml:space="preserve"> </w:t>
            </w:r>
          </w:p>
          <w:p w14:paraId="5EBD120A" w14:textId="26166FC3" w:rsidR="00FE7EC5" w:rsidRDefault="00FE7EC5" w:rsidP="00800A63">
            <w:pPr>
              <w:pStyle w:val="ListParagraph"/>
              <w:numPr>
                <w:ilvl w:val="0"/>
                <w:numId w:val="18"/>
              </w:numPr>
              <w:ind w:left="436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 xml:space="preserve">Review </w:t>
            </w:r>
            <w:r w:rsidR="00980542">
              <w:rPr>
                <w:rFonts w:ascii="Abadi" w:hAnsi="Abadi"/>
                <w:sz w:val="24"/>
                <w:szCs w:val="24"/>
              </w:rPr>
              <w:t>Uncompleted Items</w:t>
            </w:r>
          </w:p>
          <w:p w14:paraId="54126A1E" w14:textId="1A2DCD52" w:rsidR="00204003" w:rsidRDefault="00204003" w:rsidP="00800A63">
            <w:pPr>
              <w:pStyle w:val="ListParagraph"/>
              <w:numPr>
                <w:ilvl w:val="0"/>
                <w:numId w:val="18"/>
              </w:numPr>
              <w:ind w:left="436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Plan Update Evaluation</w:t>
            </w:r>
          </w:p>
          <w:p w14:paraId="2BD140FD" w14:textId="5ABDEA72" w:rsidR="00103FE9" w:rsidRPr="00103FE9" w:rsidRDefault="00980542" w:rsidP="00980542">
            <w:pPr>
              <w:pStyle w:val="ListParagraph"/>
              <w:numPr>
                <w:ilvl w:val="0"/>
                <w:numId w:val="18"/>
              </w:numPr>
              <w:ind w:left="436"/>
              <w:rPr>
                <w:rFonts w:ascii="Abadi" w:hAnsi="Abadi"/>
                <w:b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Individual Community Meetings, as needed</w:t>
            </w:r>
          </w:p>
        </w:tc>
      </w:tr>
      <w:tr w:rsidR="00005C1E" w14:paraId="0C33685F" w14:textId="77777777" w:rsidTr="00EE66F9">
        <w:trPr>
          <w:trHeight w:val="971"/>
        </w:trPr>
        <w:tc>
          <w:tcPr>
            <w:tcW w:w="1350" w:type="dxa"/>
            <w:vAlign w:val="center"/>
          </w:tcPr>
          <w:p w14:paraId="257FD7CF" w14:textId="50D7F335" w:rsidR="00005C1E" w:rsidRPr="00005C1E" w:rsidRDefault="00800A63" w:rsidP="00EE66F9">
            <w:pPr>
              <w:tabs>
                <w:tab w:val="left" w:pos="1440"/>
              </w:tabs>
              <w:jc w:val="center"/>
              <w:rPr>
                <w:rFonts w:ascii="Abadi" w:hAnsi="Abadi"/>
                <w:bCs/>
                <w:sz w:val="28"/>
                <w:szCs w:val="28"/>
              </w:rPr>
            </w:pPr>
            <w:r>
              <w:rPr>
                <w:rFonts w:ascii="Abadi" w:hAnsi="Abadi"/>
                <w:bCs/>
                <w:sz w:val="28"/>
                <w:szCs w:val="28"/>
              </w:rPr>
              <w:t>Next Steps</w:t>
            </w:r>
          </w:p>
        </w:tc>
        <w:tc>
          <w:tcPr>
            <w:tcW w:w="1980" w:type="dxa"/>
            <w:vAlign w:val="center"/>
          </w:tcPr>
          <w:p w14:paraId="48870BDA" w14:textId="77777777" w:rsidR="00103FE9" w:rsidRDefault="00103FE9" w:rsidP="00D239BE">
            <w:pPr>
              <w:tabs>
                <w:tab w:val="left" w:pos="1440"/>
              </w:tabs>
              <w:rPr>
                <w:rFonts w:ascii="Abadi" w:hAnsi="Abadi"/>
                <w:sz w:val="24"/>
                <w:szCs w:val="24"/>
                <w:u w:val="single"/>
              </w:rPr>
            </w:pPr>
          </w:p>
          <w:p w14:paraId="7353076C" w14:textId="03FBF27D" w:rsidR="005B0B3E" w:rsidRPr="00BF3A87" w:rsidRDefault="00624138" w:rsidP="00BF3A87">
            <w:pPr>
              <w:tabs>
                <w:tab w:val="left" w:pos="1440"/>
              </w:tabs>
              <w:jc w:val="center"/>
              <w:rPr>
                <w:rFonts w:ascii="Abadi" w:hAnsi="Abadi"/>
                <w:sz w:val="24"/>
                <w:szCs w:val="24"/>
                <w:u w:val="single"/>
              </w:rPr>
            </w:pPr>
            <w:r>
              <w:rPr>
                <w:rFonts w:ascii="Abadi" w:hAnsi="Abadi"/>
                <w:sz w:val="24"/>
                <w:szCs w:val="24"/>
                <w:u w:val="single"/>
              </w:rPr>
              <w:t>April</w:t>
            </w:r>
            <w:r w:rsidR="00103FE9">
              <w:rPr>
                <w:rFonts w:ascii="Abadi" w:hAnsi="Abadi"/>
                <w:sz w:val="24"/>
                <w:szCs w:val="24"/>
                <w:u w:val="single"/>
              </w:rPr>
              <w:t xml:space="preserve"> and </w:t>
            </w:r>
            <w:r>
              <w:rPr>
                <w:rFonts w:ascii="Abadi" w:hAnsi="Abadi"/>
                <w:sz w:val="24"/>
                <w:szCs w:val="24"/>
                <w:u w:val="single"/>
              </w:rPr>
              <w:t>May</w:t>
            </w:r>
            <w:r w:rsidR="00BF3A87">
              <w:rPr>
                <w:rFonts w:ascii="Abadi" w:hAnsi="Abadi"/>
                <w:sz w:val="24"/>
                <w:szCs w:val="24"/>
                <w:u w:val="single"/>
              </w:rPr>
              <w:t xml:space="preserve"> 2026</w:t>
            </w:r>
          </w:p>
          <w:p w14:paraId="3486E19D" w14:textId="045C6BE5" w:rsidR="005B0B3E" w:rsidRDefault="005B0B3E" w:rsidP="00EE66F9">
            <w:pPr>
              <w:tabs>
                <w:tab w:val="left" w:pos="1440"/>
              </w:tabs>
              <w:jc w:val="center"/>
              <w:rPr>
                <w:rFonts w:ascii="Abadi" w:hAnsi="Abadi"/>
                <w:b/>
                <w:sz w:val="24"/>
                <w:szCs w:val="24"/>
              </w:rPr>
            </w:pPr>
          </w:p>
        </w:tc>
        <w:tc>
          <w:tcPr>
            <w:tcW w:w="6205" w:type="dxa"/>
          </w:tcPr>
          <w:p w14:paraId="0D9D2C77" w14:textId="42CDCE71" w:rsidR="005B0B3E" w:rsidRPr="005B0B3E" w:rsidRDefault="00800A63" w:rsidP="005B0B3E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>
              <w:rPr>
                <w:rFonts w:ascii="Abadi" w:hAnsi="Abadi"/>
                <w:b/>
                <w:bCs/>
                <w:sz w:val="24"/>
                <w:szCs w:val="24"/>
              </w:rPr>
              <w:t>Tasks</w:t>
            </w:r>
          </w:p>
          <w:p w14:paraId="3CEE273A" w14:textId="77777777" w:rsidR="00005C1E" w:rsidRDefault="005B0B3E" w:rsidP="005B0B3E">
            <w:pPr>
              <w:pStyle w:val="ListParagraph"/>
              <w:numPr>
                <w:ilvl w:val="0"/>
                <w:numId w:val="17"/>
              </w:numPr>
              <w:tabs>
                <w:tab w:val="left" w:pos="1440"/>
              </w:tabs>
              <w:ind w:left="436"/>
              <w:rPr>
                <w:rFonts w:ascii="Abadi" w:hAnsi="Abadi"/>
                <w:bCs/>
                <w:sz w:val="24"/>
                <w:szCs w:val="24"/>
              </w:rPr>
            </w:pPr>
            <w:r w:rsidRPr="005B0B3E">
              <w:rPr>
                <w:rFonts w:ascii="Abadi" w:hAnsi="Abadi"/>
                <w:bCs/>
                <w:sz w:val="24"/>
                <w:szCs w:val="24"/>
              </w:rPr>
              <w:t>Review</w:t>
            </w:r>
            <w:r w:rsidR="00103FE9">
              <w:rPr>
                <w:rFonts w:ascii="Abadi" w:hAnsi="Abadi"/>
                <w:bCs/>
                <w:sz w:val="24"/>
                <w:szCs w:val="24"/>
              </w:rPr>
              <w:t xml:space="preserve"> and Finalize </w:t>
            </w:r>
            <w:r w:rsidRPr="005B0B3E">
              <w:rPr>
                <w:rFonts w:ascii="Abadi" w:hAnsi="Abadi"/>
                <w:bCs/>
                <w:sz w:val="24"/>
                <w:szCs w:val="24"/>
              </w:rPr>
              <w:t>Draft Plan</w:t>
            </w:r>
          </w:p>
          <w:p w14:paraId="358A0D77" w14:textId="30E73B9C" w:rsidR="00103FE9" w:rsidRPr="005B0B3E" w:rsidRDefault="00103FE9" w:rsidP="005B0B3E">
            <w:pPr>
              <w:pStyle w:val="ListParagraph"/>
              <w:numPr>
                <w:ilvl w:val="0"/>
                <w:numId w:val="17"/>
              </w:numPr>
              <w:tabs>
                <w:tab w:val="left" w:pos="1440"/>
              </w:tabs>
              <w:ind w:left="436"/>
              <w:rPr>
                <w:rFonts w:ascii="Abadi" w:hAnsi="Abadi"/>
                <w:bCs/>
                <w:sz w:val="24"/>
                <w:szCs w:val="24"/>
              </w:rPr>
            </w:pPr>
            <w:r>
              <w:rPr>
                <w:rFonts w:ascii="Abadi" w:hAnsi="Abadi"/>
                <w:bCs/>
                <w:sz w:val="24"/>
                <w:szCs w:val="24"/>
              </w:rPr>
              <w:t>Adopt</w:t>
            </w:r>
            <w:r w:rsidR="00800A63">
              <w:rPr>
                <w:rFonts w:ascii="Abadi" w:hAnsi="Abadi"/>
                <w:bCs/>
                <w:sz w:val="24"/>
                <w:szCs w:val="24"/>
              </w:rPr>
              <w:t>ion</w:t>
            </w:r>
          </w:p>
        </w:tc>
      </w:tr>
    </w:tbl>
    <w:p w14:paraId="363620B6" w14:textId="77777777" w:rsidR="003A0B71" w:rsidRDefault="003A0B71" w:rsidP="00005C1E">
      <w:pPr>
        <w:spacing w:after="0" w:line="240" w:lineRule="auto"/>
        <w:rPr>
          <w:rFonts w:ascii="Abadi" w:hAnsi="Abadi"/>
          <w:sz w:val="24"/>
          <w:szCs w:val="24"/>
        </w:rPr>
      </w:pPr>
    </w:p>
    <w:p w14:paraId="3DA9EBCD" w14:textId="77777777" w:rsidR="00005C1E" w:rsidRDefault="00005C1E" w:rsidP="00005C1E">
      <w:pPr>
        <w:spacing w:after="0" w:line="240" w:lineRule="auto"/>
        <w:rPr>
          <w:rFonts w:ascii="Abadi" w:hAnsi="Abadi"/>
          <w:sz w:val="24"/>
          <w:szCs w:val="24"/>
        </w:rPr>
      </w:pPr>
    </w:p>
    <w:p w14:paraId="7EF88441" w14:textId="77777777" w:rsidR="00005C1E" w:rsidRDefault="00005C1E" w:rsidP="00005C1E">
      <w:pPr>
        <w:spacing w:after="0" w:line="240" w:lineRule="auto"/>
        <w:ind w:left="1170" w:hanging="1170"/>
        <w:rPr>
          <w:rFonts w:ascii="Abadi" w:hAnsi="Abadi"/>
          <w:sz w:val="24"/>
          <w:szCs w:val="24"/>
        </w:rPr>
      </w:pPr>
    </w:p>
    <w:p w14:paraId="7B1E7914" w14:textId="77777777" w:rsidR="00005C1E" w:rsidRDefault="00005C1E" w:rsidP="00005C1E">
      <w:pPr>
        <w:spacing w:after="0" w:line="240" w:lineRule="auto"/>
        <w:ind w:left="1170" w:hanging="1170"/>
        <w:rPr>
          <w:rFonts w:ascii="Abadi" w:hAnsi="Abadi"/>
          <w:sz w:val="24"/>
          <w:szCs w:val="24"/>
        </w:rPr>
      </w:pPr>
    </w:p>
    <w:p w14:paraId="3F4725B8" w14:textId="77777777" w:rsidR="00005C1E" w:rsidRDefault="00005C1E" w:rsidP="00005C1E">
      <w:pPr>
        <w:spacing w:after="0" w:line="240" w:lineRule="auto"/>
        <w:ind w:left="1170" w:hanging="1170"/>
        <w:rPr>
          <w:rFonts w:ascii="Abadi" w:hAnsi="Abadi"/>
          <w:sz w:val="24"/>
          <w:szCs w:val="24"/>
        </w:rPr>
      </w:pPr>
    </w:p>
    <w:p w14:paraId="4A4A65E4" w14:textId="77777777" w:rsidR="00005C1E" w:rsidRDefault="00005C1E" w:rsidP="00005C1E">
      <w:pPr>
        <w:spacing w:after="0" w:line="240" w:lineRule="auto"/>
        <w:ind w:left="1170" w:hanging="1170"/>
        <w:rPr>
          <w:rFonts w:ascii="Abadi" w:hAnsi="Abadi"/>
          <w:sz w:val="24"/>
          <w:szCs w:val="24"/>
        </w:rPr>
      </w:pPr>
    </w:p>
    <w:p w14:paraId="122C0E87" w14:textId="77777777" w:rsidR="00005C1E" w:rsidRDefault="00005C1E" w:rsidP="00005C1E">
      <w:pPr>
        <w:spacing w:after="0" w:line="240" w:lineRule="auto"/>
        <w:ind w:left="1170" w:hanging="1170"/>
        <w:rPr>
          <w:rFonts w:ascii="Abadi" w:hAnsi="Abadi"/>
          <w:sz w:val="24"/>
          <w:szCs w:val="24"/>
        </w:rPr>
      </w:pPr>
    </w:p>
    <w:p w14:paraId="55102406" w14:textId="77777777" w:rsidR="008F67E7" w:rsidRDefault="008F67E7" w:rsidP="00C32FC5">
      <w:pPr>
        <w:spacing w:after="0" w:line="240" w:lineRule="auto"/>
        <w:rPr>
          <w:rFonts w:ascii="Abadi" w:hAnsi="Abadi"/>
          <w:sz w:val="24"/>
          <w:szCs w:val="24"/>
        </w:rPr>
      </w:pPr>
    </w:p>
    <w:p w14:paraId="784FAD67" w14:textId="53509FE9" w:rsidR="008F67E7" w:rsidRPr="008F67E7" w:rsidRDefault="008F67E7" w:rsidP="008F67E7">
      <w:pPr>
        <w:pStyle w:val="Heading2"/>
        <w:numPr>
          <w:ilvl w:val="0"/>
          <w:numId w:val="0"/>
        </w:numPr>
        <w:spacing w:before="0"/>
        <w:ind w:left="720"/>
        <w:rPr>
          <w:rFonts w:ascii="Avenir Next LT Pro Demi" w:hAnsi="Avenir Next LT Pro Demi"/>
          <w:color w:val="auto"/>
          <w:sz w:val="22"/>
          <w:szCs w:val="22"/>
        </w:rPr>
      </w:pPr>
      <w:r w:rsidRPr="008F67E7">
        <w:rPr>
          <w:rFonts w:ascii="Avenir Next LT Pro Demi" w:hAnsi="Avenir Next LT Pro Demi"/>
          <w:color w:val="auto"/>
          <w:sz w:val="22"/>
          <w:szCs w:val="22"/>
        </w:rPr>
        <w:t xml:space="preserve"> </w:t>
      </w:r>
    </w:p>
    <w:tbl>
      <w:tblPr>
        <w:tblStyle w:val="TableGrid"/>
        <w:tblpPr w:leftFromText="187" w:rightFromText="187" w:vertAnchor="page" w:horzAnchor="margin" w:tblpY="2447"/>
        <w:tblW w:w="9895" w:type="dxa"/>
        <w:tblLook w:val="04A0" w:firstRow="1" w:lastRow="0" w:firstColumn="1" w:lastColumn="0" w:noHBand="0" w:noVBand="1"/>
      </w:tblPr>
      <w:tblGrid>
        <w:gridCol w:w="350"/>
        <w:gridCol w:w="2984"/>
        <w:gridCol w:w="2158"/>
        <w:gridCol w:w="4403"/>
      </w:tblGrid>
      <w:tr w:rsidR="008F67E7" w:rsidRPr="00005C1E" w14:paraId="76CC0466" w14:textId="77777777" w:rsidTr="008F67E7">
        <w:trPr>
          <w:trHeight w:val="29"/>
        </w:trPr>
        <w:tc>
          <w:tcPr>
            <w:tcW w:w="0" w:type="auto"/>
          </w:tcPr>
          <w:p w14:paraId="0B12B35D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  <w:r>
              <w:rPr>
                <w:rFonts w:ascii="Abadi" w:hAnsi="Abadi"/>
                <w:bCs/>
                <w:sz w:val="20"/>
                <w:szCs w:val="20"/>
              </w:rPr>
              <w:t>#</w:t>
            </w:r>
          </w:p>
        </w:tc>
        <w:tc>
          <w:tcPr>
            <w:tcW w:w="2984" w:type="dxa"/>
          </w:tcPr>
          <w:p w14:paraId="6777BE01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  <w:r w:rsidRPr="00005C1E">
              <w:rPr>
                <w:rFonts w:ascii="Abadi" w:hAnsi="Abadi"/>
                <w:bCs/>
                <w:sz w:val="20"/>
                <w:szCs w:val="20"/>
              </w:rPr>
              <w:t xml:space="preserve">Tasks </w:t>
            </w:r>
          </w:p>
        </w:tc>
        <w:tc>
          <w:tcPr>
            <w:tcW w:w="2158" w:type="dxa"/>
          </w:tcPr>
          <w:p w14:paraId="77C10BEE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  <w:r w:rsidRPr="00005C1E">
              <w:rPr>
                <w:rFonts w:ascii="Abadi" w:hAnsi="Abadi"/>
                <w:bCs/>
                <w:sz w:val="20"/>
                <w:szCs w:val="20"/>
              </w:rPr>
              <w:t>Date</w:t>
            </w:r>
          </w:p>
        </w:tc>
        <w:tc>
          <w:tcPr>
            <w:tcW w:w="4403" w:type="dxa"/>
          </w:tcPr>
          <w:p w14:paraId="43F3B0A2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/>
                <w:sz w:val="20"/>
                <w:szCs w:val="20"/>
              </w:rPr>
            </w:pPr>
            <w:r w:rsidRPr="00005C1E">
              <w:rPr>
                <w:rFonts w:ascii="Abadi" w:hAnsi="Abadi"/>
                <w:bCs/>
                <w:sz w:val="20"/>
                <w:szCs w:val="20"/>
              </w:rPr>
              <w:t>Description</w:t>
            </w:r>
          </w:p>
        </w:tc>
      </w:tr>
      <w:tr w:rsidR="008F67E7" w:rsidRPr="00005C1E" w14:paraId="6919579B" w14:textId="77777777" w:rsidTr="008F67E7">
        <w:trPr>
          <w:trHeight w:val="436"/>
        </w:trPr>
        <w:tc>
          <w:tcPr>
            <w:tcW w:w="0" w:type="auto"/>
          </w:tcPr>
          <w:p w14:paraId="0BD1BD30" w14:textId="77777777" w:rsidR="008F67E7" w:rsidRPr="008F67E7" w:rsidRDefault="008F67E7" w:rsidP="008F67E7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1</w:t>
            </w:r>
          </w:p>
        </w:tc>
        <w:tc>
          <w:tcPr>
            <w:tcW w:w="2984" w:type="dxa"/>
          </w:tcPr>
          <w:p w14:paraId="0639358C" w14:textId="7BD396FA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  <w:r w:rsidRPr="00005C1E">
              <w:rPr>
                <w:rFonts w:ascii="Abadi" w:hAnsi="Abadi"/>
                <w:bCs/>
                <w:sz w:val="20"/>
                <w:szCs w:val="20"/>
              </w:rPr>
              <w:t xml:space="preserve">INRCOG will </w:t>
            </w:r>
            <w:r w:rsidR="00416582">
              <w:rPr>
                <w:rFonts w:ascii="Abadi" w:hAnsi="Abadi"/>
                <w:bCs/>
                <w:sz w:val="20"/>
                <w:szCs w:val="20"/>
              </w:rPr>
              <w:t>finalize</w:t>
            </w:r>
            <w:r w:rsidRPr="00005C1E">
              <w:rPr>
                <w:rFonts w:ascii="Abadi" w:hAnsi="Abadi"/>
                <w:bCs/>
                <w:sz w:val="20"/>
                <w:szCs w:val="20"/>
              </w:rPr>
              <w:t xml:space="preserve"> local plan draft</w:t>
            </w:r>
            <w:r w:rsidR="00416582">
              <w:rPr>
                <w:rFonts w:ascii="Abadi" w:hAnsi="Abadi"/>
                <w:bCs/>
                <w:sz w:val="20"/>
                <w:szCs w:val="20"/>
              </w:rPr>
              <w:t xml:space="preserve"> and </w:t>
            </w:r>
            <w:r w:rsidRPr="00005C1E">
              <w:rPr>
                <w:rFonts w:ascii="Abadi" w:hAnsi="Abadi"/>
                <w:bCs/>
                <w:sz w:val="20"/>
                <w:szCs w:val="20"/>
              </w:rPr>
              <w:t>post online for public comment period.</w:t>
            </w:r>
          </w:p>
          <w:p w14:paraId="5BC80177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</w:p>
          <w:p w14:paraId="22ED289F" w14:textId="7202930E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  <w:u w:val="single"/>
              </w:rPr>
            </w:pPr>
            <w:r w:rsidRPr="00005C1E">
              <w:rPr>
                <w:rFonts w:ascii="Abadi" w:hAnsi="Abadi"/>
                <w:bCs/>
                <w:sz w:val="20"/>
                <w:szCs w:val="20"/>
              </w:rPr>
              <w:t xml:space="preserve">Participants will need to </w:t>
            </w:r>
            <w:r w:rsidR="00416582">
              <w:rPr>
                <w:rFonts w:ascii="Abadi" w:hAnsi="Abadi"/>
                <w:bCs/>
                <w:sz w:val="20"/>
                <w:szCs w:val="20"/>
              </w:rPr>
              <w:t>review as needed.</w:t>
            </w:r>
            <w:r w:rsidRPr="00005C1E">
              <w:rPr>
                <w:rFonts w:ascii="Abadi" w:hAnsi="Abad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8" w:type="dxa"/>
          </w:tcPr>
          <w:p w14:paraId="7F3C0EEF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  <w:u w:val="single"/>
              </w:rPr>
            </w:pPr>
          </w:p>
          <w:p w14:paraId="3E15E95A" w14:textId="3FE1E823" w:rsidR="008F67E7" w:rsidRPr="00005C1E" w:rsidRDefault="00624138" w:rsidP="008F67E7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  <w:u w:val="single"/>
              </w:rPr>
            </w:pPr>
            <w:r>
              <w:rPr>
                <w:rFonts w:ascii="Abadi" w:hAnsi="Abadi"/>
                <w:sz w:val="20"/>
                <w:szCs w:val="20"/>
                <w:u w:val="single"/>
              </w:rPr>
              <w:t>April</w:t>
            </w:r>
            <w:r w:rsidR="00BF3A87">
              <w:rPr>
                <w:rFonts w:ascii="Abadi" w:hAnsi="Abadi"/>
                <w:sz w:val="20"/>
                <w:szCs w:val="20"/>
                <w:u w:val="single"/>
              </w:rPr>
              <w:t xml:space="preserve"> </w:t>
            </w:r>
            <w:r w:rsidR="008F67E7" w:rsidRPr="00005C1E">
              <w:rPr>
                <w:rFonts w:ascii="Abadi" w:hAnsi="Abadi"/>
                <w:sz w:val="20"/>
                <w:szCs w:val="20"/>
                <w:u w:val="single"/>
              </w:rPr>
              <w:t>202</w:t>
            </w:r>
            <w:r w:rsidR="00BF3A87">
              <w:rPr>
                <w:rFonts w:ascii="Abadi" w:hAnsi="Abadi"/>
                <w:sz w:val="20"/>
                <w:szCs w:val="20"/>
                <w:u w:val="single"/>
              </w:rPr>
              <w:t>6</w:t>
            </w:r>
          </w:p>
          <w:p w14:paraId="2AA7C0CE" w14:textId="77777777" w:rsidR="008F67E7" w:rsidRPr="00005C1E" w:rsidRDefault="008F67E7" w:rsidP="00416582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  <w:u w:val="single"/>
              </w:rPr>
            </w:pPr>
          </w:p>
        </w:tc>
        <w:tc>
          <w:tcPr>
            <w:tcW w:w="4403" w:type="dxa"/>
          </w:tcPr>
          <w:p w14:paraId="009C7143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  <w:r w:rsidRPr="00005C1E">
              <w:rPr>
                <w:rFonts w:ascii="Abadi" w:hAnsi="Abadi"/>
                <w:bCs/>
                <w:sz w:val="20"/>
                <w:szCs w:val="20"/>
              </w:rPr>
              <w:t xml:space="preserve">Each participating jurisdiction will have a draft of a local hazard mitigation plan developed for them that meets requirements for approval by FEMA </w:t>
            </w:r>
          </w:p>
          <w:p w14:paraId="0CB1C354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</w:p>
          <w:p w14:paraId="1A9F1289" w14:textId="1B7DCADA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/>
                <w:sz w:val="20"/>
                <w:szCs w:val="20"/>
              </w:rPr>
            </w:pPr>
            <w:r w:rsidRPr="00005C1E">
              <w:rPr>
                <w:rFonts w:ascii="Abadi" w:hAnsi="Abadi"/>
                <w:bCs/>
                <w:sz w:val="20"/>
                <w:szCs w:val="20"/>
              </w:rPr>
              <w:t xml:space="preserve">Drafts of each plan will be posted online for </w:t>
            </w:r>
            <w:r w:rsidR="00416582" w:rsidRPr="00005C1E">
              <w:rPr>
                <w:rFonts w:ascii="Abadi" w:hAnsi="Abadi"/>
                <w:bCs/>
                <w:sz w:val="20"/>
                <w:szCs w:val="20"/>
              </w:rPr>
              <w:t>7-day</w:t>
            </w:r>
            <w:r w:rsidRPr="00005C1E">
              <w:rPr>
                <w:rFonts w:ascii="Abadi" w:hAnsi="Abadi"/>
                <w:bCs/>
                <w:sz w:val="20"/>
                <w:szCs w:val="20"/>
              </w:rPr>
              <w:t xml:space="preserve"> public comment period (INRCOG</w:t>
            </w:r>
            <w:r w:rsidR="00416582">
              <w:rPr>
                <w:rFonts w:ascii="Abadi" w:hAnsi="Abadi"/>
                <w:bCs/>
                <w:sz w:val="20"/>
                <w:szCs w:val="20"/>
              </w:rPr>
              <w:t>).</w:t>
            </w:r>
          </w:p>
          <w:p w14:paraId="6396C668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/>
                <w:sz w:val="20"/>
                <w:szCs w:val="20"/>
              </w:rPr>
            </w:pPr>
          </w:p>
          <w:p w14:paraId="2A46618E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/>
                <w:sz w:val="20"/>
                <w:szCs w:val="20"/>
              </w:rPr>
            </w:pPr>
            <w:r w:rsidRPr="00005C1E">
              <w:rPr>
                <w:rFonts w:ascii="Abadi" w:hAnsi="Abadi"/>
                <w:b/>
                <w:sz w:val="20"/>
                <w:szCs w:val="20"/>
              </w:rPr>
              <w:t xml:space="preserve">Review grammar, names, titles. Format if needed to your city templates if needed. Add a few pics, etc. Limit moving around content, in order pass state and federal review. </w:t>
            </w:r>
          </w:p>
        </w:tc>
      </w:tr>
      <w:tr w:rsidR="008F67E7" w:rsidRPr="00005C1E" w14:paraId="05EFC4BE" w14:textId="77777777" w:rsidTr="008F67E7">
        <w:trPr>
          <w:trHeight w:val="194"/>
        </w:trPr>
        <w:tc>
          <w:tcPr>
            <w:tcW w:w="0" w:type="auto"/>
          </w:tcPr>
          <w:p w14:paraId="0C42B90B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  <w:r>
              <w:rPr>
                <w:rFonts w:ascii="Abadi" w:hAnsi="Abadi"/>
                <w:bCs/>
                <w:sz w:val="20"/>
                <w:szCs w:val="20"/>
              </w:rPr>
              <w:t>2</w:t>
            </w:r>
          </w:p>
        </w:tc>
        <w:tc>
          <w:tcPr>
            <w:tcW w:w="2984" w:type="dxa"/>
          </w:tcPr>
          <w:p w14:paraId="76C18567" w14:textId="6C4A622A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  <w:r w:rsidRPr="00005C1E">
              <w:rPr>
                <w:rFonts w:ascii="Abadi" w:hAnsi="Abadi"/>
                <w:bCs/>
                <w:sz w:val="20"/>
                <w:szCs w:val="20"/>
              </w:rPr>
              <w:t>Share with your city leaders/boards and hold a public hearing for comments, input by community at city council/school district meeting</w:t>
            </w:r>
            <w:r w:rsidR="00416582">
              <w:rPr>
                <w:rFonts w:ascii="Abadi" w:hAnsi="Abadi"/>
                <w:bCs/>
                <w:sz w:val="20"/>
                <w:szCs w:val="20"/>
              </w:rPr>
              <w:t>.</w:t>
            </w:r>
          </w:p>
          <w:p w14:paraId="7927B946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</w:p>
          <w:p w14:paraId="69EF835F" w14:textId="4A7BF173" w:rsidR="008F67E7" w:rsidRPr="00005C1E" w:rsidRDefault="00BF3A8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  <w:r>
              <w:rPr>
                <w:rFonts w:ascii="Abadi" w:hAnsi="Abadi"/>
                <w:bCs/>
                <w:sz w:val="20"/>
                <w:szCs w:val="20"/>
              </w:rPr>
              <w:t>P</w:t>
            </w:r>
            <w:r w:rsidR="00416582">
              <w:rPr>
                <w:rFonts w:ascii="Abadi" w:hAnsi="Abadi"/>
                <w:bCs/>
                <w:sz w:val="20"/>
                <w:szCs w:val="20"/>
              </w:rPr>
              <w:t xml:space="preserve">ublish notice in the paper between 4-20 days prior to the board meeting. </w:t>
            </w:r>
          </w:p>
          <w:p w14:paraId="248FCC99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</w:p>
          <w:p w14:paraId="3BA8D170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</w:p>
          <w:p w14:paraId="567796F2" w14:textId="3642D448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</w:p>
        </w:tc>
        <w:tc>
          <w:tcPr>
            <w:tcW w:w="2158" w:type="dxa"/>
          </w:tcPr>
          <w:p w14:paraId="556C854F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</w:p>
          <w:p w14:paraId="115F5A2A" w14:textId="641939F4" w:rsidR="00416582" w:rsidRPr="00005C1E" w:rsidRDefault="00624138" w:rsidP="00416582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  <w:u w:val="single"/>
              </w:rPr>
            </w:pPr>
            <w:r>
              <w:rPr>
                <w:rFonts w:ascii="Abadi" w:hAnsi="Abadi"/>
                <w:sz w:val="20"/>
                <w:szCs w:val="20"/>
                <w:u w:val="single"/>
              </w:rPr>
              <w:t>May</w:t>
            </w:r>
            <w:r w:rsidR="00416582" w:rsidRPr="00005C1E">
              <w:rPr>
                <w:rFonts w:ascii="Abadi" w:hAnsi="Abadi"/>
                <w:sz w:val="20"/>
                <w:szCs w:val="20"/>
                <w:u w:val="single"/>
              </w:rPr>
              <w:t xml:space="preserve"> 202</w:t>
            </w:r>
            <w:r w:rsidR="00BF3A87">
              <w:rPr>
                <w:rFonts w:ascii="Abadi" w:hAnsi="Abadi"/>
                <w:sz w:val="20"/>
                <w:szCs w:val="20"/>
                <w:u w:val="single"/>
              </w:rPr>
              <w:t>6</w:t>
            </w:r>
          </w:p>
          <w:p w14:paraId="3F431672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</w:p>
          <w:p w14:paraId="0BC0D8BA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/>
                <w:sz w:val="20"/>
                <w:szCs w:val="20"/>
              </w:rPr>
            </w:pPr>
          </w:p>
        </w:tc>
        <w:tc>
          <w:tcPr>
            <w:tcW w:w="4403" w:type="dxa"/>
          </w:tcPr>
          <w:p w14:paraId="2317ECC5" w14:textId="77777777" w:rsidR="00416582" w:rsidRDefault="008F67E7" w:rsidP="008F67E7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</w:rPr>
            </w:pPr>
            <w:r w:rsidRPr="00005C1E">
              <w:rPr>
                <w:rFonts w:ascii="Abadi" w:hAnsi="Abadi"/>
                <w:sz w:val="20"/>
                <w:szCs w:val="20"/>
              </w:rPr>
              <w:t xml:space="preserve">Confirm council/board meeting dates and location with </w:t>
            </w:r>
            <w:r w:rsidR="00416582">
              <w:rPr>
                <w:rFonts w:ascii="Abadi" w:hAnsi="Abadi"/>
                <w:sz w:val="20"/>
                <w:szCs w:val="20"/>
              </w:rPr>
              <w:t>Isaiah.</w:t>
            </w:r>
          </w:p>
          <w:p w14:paraId="40997BDE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</w:rPr>
            </w:pPr>
          </w:p>
          <w:p w14:paraId="5B31CE50" w14:textId="489BC913" w:rsidR="008F67E7" w:rsidRPr="00005C1E" w:rsidRDefault="00416582" w:rsidP="008F67E7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 xml:space="preserve">Boards will </w:t>
            </w:r>
            <w:r w:rsidR="008F67E7" w:rsidRPr="00005C1E">
              <w:rPr>
                <w:rFonts w:ascii="Abadi" w:hAnsi="Abadi"/>
                <w:sz w:val="20"/>
                <w:szCs w:val="20"/>
              </w:rPr>
              <w:t>approval plan with resolution</w:t>
            </w:r>
            <w:r>
              <w:rPr>
                <w:rFonts w:ascii="Abadi" w:hAnsi="Abadi"/>
                <w:sz w:val="20"/>
                <w:szCs w:val="20"/>
              </w:rPr>
              <w:t xml:space="preserve"> provided by INRCOG.</w:t>
            </w:r>
          </w:p>
          <w:p w14:paraId="20C4B30C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/>
                <w:bCs/>
                <w:sz w:val="20"/>
                <w:szCs w:val="20"/>
              </w:rPr>
            </w:pPr>
          </w:p>
          <w:p w14:paraId="19CDC448" w14:textId="77777777" w:rsidR="008F67E7" w:rsidRPr="00005C1E" w:rsidRDefault="008F67E7" w:rsidP="00416582">
            <w:pPr>
              <w:tabs>
                <w:tab w:val="left" w:pos="1440"/>
              </w:tabs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</w:tr>
      <w:tr w:rsidR="008F67E7" w:rsidRPr="00005C1E" w14:paraId="179BDBDA" w14:textId="77777777" w:rsidTr="008F67E7">
        <w:trPr>
          <w:trHeight w:val="280"/>
        </w:trPr>
        <w:tc>
          <w:tcPr>
            <w:tcW w:w="0" w:type="auto"/>
          </w:tcPr>
          <w:p w14:paraId="5A5B648B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  <w:r>
              <w:rPr>
                <w:rFonts w:ascii="Abadi" w:hAnsi="Abadi"/>
                <w:bCs/>
                <w:sz w:val="20"/>
                <w:szCs w:val="20"/>
              </w:rPr>
              <w:t>3</w:t>
            </w:r>
          </w:p>
        </w:tc>
        <w:tc>
          <w:tcPr>
            <w:tcW w:w="2984" w:type="dxa"/>
          </w:tcPr>
          <w:p w14:paraId="7F2D192F" w14:textId="72E8FA30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  <w:r w:rsidRPr="00005C1E">
              <w:rPr>
                <w:rFonts w:ascii="Abadi" w:hAnsi="Abadi"/>
                <w:bCs/>
                <w:sz w:val="20"/>
                <w:szCs w:val="20"/>
              </w:rPr>
              <w:t xml:space="preserve">INRCOG will submit the county MJ-HMP to </w:t>
            </w:r>
            <w:r w:rsidR="00D239BE">
              <w:rPr>
                <w:rFonts w:ascii="Abadi" w:hAnsi="Abadi"/>
                <w:bCs/>
                <w:sz w:val="20"/>
                <w:szCs w:val="20"/>
              </w:rPr>
              <w:t>Black Hawk</w:t>
            </w:r>
            <w:r w:rsidR="00416582">
              <w:rPr>
                <w:rFonts w:ascii="Abadi" w:hAnsi="Abadi"/>
                <w:bCs/>
                <w:sz w:val="20"/>
                <w:szCs w:val="20"/>
              </w:rPr>
              <w:t xml:space="preserve"> County</w:t>
            </w:r>
            <w:r w:rsidRPr="00005C1E">
              <w:rPr>
                <w:rFonts w:ascii="Abadi" w:hAnsi="Abadi"/>
                <w:bCs/>
                <w:sz w:val="20"/>
                <w:szCs w:val="20"/>
              </w:rPr>
              <w:t xml:space="preserve"> </w:t>
            </w:r>
            <w:r w:rsidR="00416582">
              <w:rPr>
                <w:rFonts w:ascii="Abadi" w:hAnsi="Abadi"/>
                <w:bCs/>
                <w:sz w:val="20"/>
                <w:szCs w:val="20"/>
              </w:rPr>
              <w:t>B</w:t>
            </w:r>
            <w:r w:rsidRPr="00005C1E">
              <w:rPr>
                <w:rFonts w:ascii="Abadi" w:hAnsi="Abadi"/>
                <w:bCs/>
                <w:sz w:val="20"/>
                <w:szCs w:val="20"/>
              </w:rPr>
              <w:t xml:space="preserve">oard of </w:t>
            </w:r>
            <w:r w:rsidR="00416582">
              <w:rPr>
                <w:rFonts w:ascii="Abadi" w:hAnsi="Abadi"/>
                <w:bCs/>
                <w:sz w:val="20"/>
                <w:szCs w:val="20"/>
              </w:rPr>
              <w:t>S</w:t>
            </w:r>
            <w:r w:rsidRPr="00005C1E">
              <w:rPr>
                <w:rFonts w:ascii="Abadi" w:hAnsi="Abadi"/>
                <w:bCs/>
                <w:sz w:val="20"/>
                <w:szCs w:val="20"/>
              </w:rPr>
              <w:t xml:space="preserve">upervisors for approval and adoption </w:t>
            </w:r>
            <w:r w:rsidR="00416582" w:rsidRPr="00005C1E">
              <w:rPr>
                <w:rFonts w:ascii="Abadi" w:hAnsi="Abadi"/>
                <w:bCs/>
                <w:sz w:val="20"/>
                <w:szCs w:val="20"/>
              </w:rPr>
              <w:t>of resolution</w:t>
            </w:r>
            <w:r w:rsidR="00416582">
              <w:rPr>
                <w:rFonts w:ascii="Abadi" w:hAnsi="Abadi"/>
                <w:bCs/>
                <w:sz w:val="20"/>
                <w:szCs w:val="20"/>
              </w:rPr>
              <w:t>.</w:t>
            </w:r>
          </w:p>
        </w:tc>
        <w:tc>
          <w:tcPr>
            <w:tcW w:w="2158" w:type="dxa"/>
          </w:tcPr>
          <w:p w14:paraId="767F3A97" w14:textId="355DFA27" w:rsidR="00416582" w:rsidRPr="00005C1E" w:rsidRDefault="00624138" w:rsidP="00416582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  <w:u w:val="single"/>
              </w:rPr>
            </w:pPr>
            <w:r>
              <w:rPr>
                <w:rFonts w:ascii="Abadi" w:hAnsi="Abadi"/>
                <w:sz w:val="20"/>
                <w:szCs w:val="20"/>
                <w:u w:val="single"/>
              </w:rPr>
              <w:t>May</w:t>
            </w:r>
            <w:r w:rsidR="00416582" w:rsidRPr="00005C1E">
              <w:rPr>
                <w:rFonts w:ascii="Abadi" w:hAnsi="Abadi"/>
                <w:sz w:val="20"/>
                <w:szCs w:val="20"/>
                <w:u w:val="single"/>
              </w:rPr>
              <w:t xml:space="preserve"> 202</w:t>
            </w:r>
            <w:r w:rsidR="00BF3A87">
              <w:rPr>
                <w:rFonts w:ascii="Abadi" w:hAnsi="Abadi"/>
                <w:sz w:val="20"/>
                <w:szCs w:val="20"/>
                <w:u w:val="single"/>
              </w:rPr>
              <w:t>6</w:t>
            </w:r>
          </w:p>
          <w:p w14:paraId="38F30920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/>
                <w:sz w:val="20"/>
                <w:szCs w:val="20"/>
              </w:rPr>
            </w:pPr>
          </w:p>
        </w:tc>
        <w:tc>
          <w:tcPr>
            <w:tcW w:w="4403" w:type="dxa"/>
          </w:tcPr>
          <w:p w14:paraId="69AAE0BA" w14:textId="7C3BB536" w:rsidR="008F67E7" w:rsidRPr="00005C1E" w:rsidRDefault="00416582" w:rsidP="008F67E7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Update plans to include resolutions and public feedback.</w:t>
            </w:r>
          </w:p>
          <w:p w14:paraId="5B7C3475" w14:textId="77777777" w:rsidR="008F67E7" w:rsidRPr="00005C1E" w:rsidRDefault="008F67E7" w:rsidP="008F67E7">
            <w:pPr>
              <w:rPr>
                <w:rFonts w:ascii="Abadi" w:hAnsi="Abadi"/>
                <w:sz w:val="20"/>
                <w:szCs w:val="20"/>
              </w:rPr>
            </w:pPr>
          </w:p>
          <w:p w14:paraId="46F55421" w14:textId="77777777" w:rsidR="008F67E7" w:rsidRPr="00005C1E" w:rsidRDefault="008F67E7" w:rsidP="008F67E7">
            <w:pPr>
              <w:rPr>
                <w:rFonts w:ascii="Abadi" w:hAnsi="Abadi"/>
                <w:sz w:val="20"/>
                <w:szCs w:val="20"/>
              </w:rPr>
            </w:pPr>
          </w:p>
          <w:p w14:paraId="4CA957D8" w14:textId="77777777" w:rsidR="008F67E7" w:rsidRPr="00005C1E" w:rsidRDefault="008F67E7" w:rsidP="008F67E7">
            <w:pPr>
              <w:rPr>
                <w:rFonts w:ascii="Abadi" w:hAnsi="Abadi"/>
                <w:sz w:val="20"/>
                <w:szCs w:val="20"/>
              </w:rPr>
            </w:pPr>
          </w:p>
        </w:tc>
      </w:tr>
      <w:tr w:rsidR="008F67E7" w:rsidRPr="00005C1E" w14:paraId="1B68E51F" w14:textId="77777777" w:rsidTr="008F67E7">
        <w:trPr>
          <w:trHeight w:val="60"/>
        </w:trPr>
        <w:tc>
          <w:tcPr>
            <w:tcW w:w="0" w:type="auto"/>
          </w:tcPr>
          <w:p w14:paraId="514E00A1" w14:textId="77777777" w:rsidR="008F67E7" w:rsidRPr="008F67E7" w:rsidRDefault="008F67E7" w:rsidP="008F67E7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4</w:t>
            </w:r>
          </w:p>
        </w:tc>
        <w:tc>
          <w:tcPr>
            <w:tcW w:w="2984" w:type="dxa"/>
          </w:tcPr>
          <w:p w14:paraId="387AF070" w14:textId="34D418BC" w:rsidR="008F67E7" w:rsidRPr="00005C1E" w:rsidRDefault="008F67E7" w:rsidP="008F67E7">
            <w:pPr>
              <w:rPr>
                <w:rFonts w:ascii="Abadi" w:hAnsi="Abadi"/>
                <w:sz w:val="20"/>
                <w:szCs w:val="20"/>
              </w:rPr>
            </w:pPr>
            <w:r w:rsidRPr="00005C1E">
              <w:rPr>
                <w:rFonts w:ascii="Abadi" w:hAnsi="Abadi"/>
                <w:sz w:val="20"/>
                <w:szCs w:val="20"/>
              </w:rPr>
              <w:t>INRCOG: Prepare and submit entire plan for 1</w:t>
            </w:r>
            <w:r w:rsidRPr="00005C1E">
              <w:rPr>
                <w:rFonts w:ascii="Abadi" w:hAnsi="Abadi"/>
                <w:sz w:val="20"/>
                <w:szCs w:val="20"/>
                <w:vertAlign w:val="superscript"/>
              </w:rPr>
              <w:t>st</w:t>
            </w:r>
            <w:r w:rsidRPr="00005C1E">
              <w:rPr>
                <w:rFonts w:ascii="Abadi" w:hAnsi="Abadi"/>
                <w:sz w:val="20"/>
                <w:szCs w:val="20"/>
              </w:rPr>
              <w:t xml:space="preserve"> review by state mitigation office (</w:t>
            </w:r>
            <w:r w:rsidR="00416582">
              <w:rPr>
                <w:rFonts w:ascii="Abadi" w:hAnsi="Abadi"/>
                <w:sz w:val="20"/>
                <w:szCs w:val="20"/>
              </w:rPr>
              <w:t>Iowa Homeland Security</w:t>
            </w:r>
            <w:r w:rsidRPr="00005C1E">
              <w:rPr>
                <w:rFonts w:ascii="Abadi" w:hAnsi="Abadi"/>
                <w:sz w:val="20"/>
                <w:szCs w:val="20"/>
              </w:rPr>
              <w:t xml:space="preserve">). </w:t>
            </w:r>
          </w:p>
          <w:p w14:paraId="5F66CB42" w14:textId="77777777" w:rsidR="008F67E7" w:rsidRPr="008F67E7" w:rsidRDefault="008F67E7" w:rsidP="008F67E7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6653ACC" w14:textId="378DB1EC" w:rsidR="00416582" w:rsidRPr="00005C1E" w:rsidRDefault="00624138" w:rsidP="00416582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  <w:u w:val="single"/>
              </w:rPr>
            </w:pPr>
            <w:r>
              <w:rPr>
                <w:rFonts w:ascii="Abadi" w:hAnsi="Abadi"/>
                <w:sz w:val="20"/>
                <w:szCs w:val="20"/>
                <w:u w:val="single"/>
              </w:rPr>
              <w:t>June</w:t>
            </w:r>
            <w:r w:rsidR="00416582" w:rsidRPr="00005C1E">
              <w:rPr>
                <w:rFonts w:ascii="Abadi" w:hAnsi="Abadi"/>
                <w:sz w:val="20"/>
                <w:szCs w:val="20"/>
                <w:u w:val="single"/>
              </w:rPr>
              <w:t xml:space="preserve"> 202</w:t>
            </w:r>
            <w:r w:rsidR="00BF3A87">
              <w:rPr>
                <w:rFonts w:ascii="Abadi" w:hAnsi="Abadi"/>
                <w:sz w:val="20"/>
                <w:szCs w:val="20"/>
                <w:u w:val="single"/>
              </w:rPr>
              <w:t>6</w:t>
            </w:r>
          </w:p>
          <w:p w14:paraId="1408647B" w14:textId="77777777" w:rsidR="008F67E7" w:rsidRPr="008F67E7" w:rsidRDefault="008F67E7" w:rsidP="008F67E7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403" w:type="dxa"/>
          </w:tcPr>
          <w:p w14:paraId="4BD3D088" w14:textId="19A3D5AD" w:rsidR="008F67E7" w:rsidRDefault="00416582" w:rsidP="008F67E7">
            <w:pPr>
              <w:rPr>
                <w:rFonts w:ascii="Abadi" w:hAnsi="Abadi"/>
                <w:sz w:val="20"/>
                <w:szCs w:val="20"/>
              </w:rPr>
            </w:pPr>
            <w:r w:rsidRPr="008F67E7">
              <w:rPr>
                <w:rFonts w:ascii="Abadi" w:hAnsi="Abadi"/>
                <w:sz w:val="20"/>
                <w:szCs w:val="20"/>
              </w:rPr>
              <w:t>45-day</w:t>
            </w:r>
            <w:r w:rsidR="008F67E7" w:rsidRPr="008F67E7">
              <w:rPr>
                <w:rFonts w:ascii="Abadi" w:hAnsi="Abadi"/>
                <w:sz w:val="20"/>
                <w:szCs w:val="20"/>
              </w:rPr>
              <w:t xml:space="preserve"> review period</w:t>
            </w:r>
            <w:r>
              <w:rPr>
                <w:rFonts w:ascii="Abadi" w:hAnsi="Abadi"/>
                <w:sz w:val="20"/>
                <w:szCs w:val="20"/>
              </w:rPr>
              <w:t>.</w:t>
            </w:r>
          </w:p>
          <w:p w14:paraId="000DD2F3" w14:textId="77777777" w:rsidR="00416582" w:rsidRDefault="00416582" w:rsidP="008F67E7">
            <w:pPr>
              <w:rPr>
                <w:rFonts w:ascii="Abadi" w:hAnsi="Abadi"/>
                <w:sz w:val="20"/>
                <w:szCs w:val="20"/>
              </w:rPr>
            </w:pPr>
          </w:p>
          <w:p w14:paraId="21036C92" w14:textId="37255735" w:rsidR="00416582" w:rsidRPr="008F67E7" w:rsidRDefault="00416582" w:rsidP="008F67E7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Make any necessary changes from review.</w:t>
            </w:r>
          </w:p>
        </w:tc>
      </w:tr>
      <w:tr w:rsidR="008F67E7" w:rsidRPr="00005C1E" w14:paraId="112F7C26" w14:textId="77777777" w:rsidTr="008F67E7">
        <w:trPr>
          <w:trHeight w:val="14"/>
        </w:trPr>
        <w:tc>
          <w:tcPr>
            <w:tcW w:w="0" w:type="auto"/>
          </w:tcPr>
          <w:p w14:paraId="222AA610" w14:textId="77777777" w:rsidR="008F67E7" w:rsidRPr="008F67E7" w:rsidRDefault="008F67E7" w:rsidP="008F67E7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5</w:t>
            </w:r>
          </w:p>
        </w:tc>
        <w:tc>
          <w:tcPr>
            <w:tcW w:w="2984" w:type="dxa"/>
          </w:tcPr>
          <w:p w14:paraId="7E1300EF" w14:textId="6546D6D6" w:rsidR="008F67E7" w:rsidRPr="00005C1E" w:rsidRDefault="00416582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  <w:r>
              <w:rPr>
                <w:rFonts w:ascii="Abadi" w:hAnsi="Abadi"/>
                <w:bCs/>
                <w:sz w:val="20"/>
                <w:szCs w:val="20"/>
              </w:rPr>
              <w:t>Iowa Homeland Security will submit the reviewed plan for FEMA review.</w:t>
            </w:r>
          </w:p>
          <w:p w14:paraId="3A17CE7B" w14:textId="77777777" w:rsidR="008F67E7" w:rsidRPr="00005C1E" w:rsidRDefault="008F67E7" w:rsidP="008F67E7">
            <w:pPr>
              <w:tabs>
                <w:tab w:val="left" w:pos="1440"/>
              </w:tabs>
              <w:rPr>
                <w:rFonts w:ascii="Abadi" w:hAnsi="Abadi"/>
                <w:bCs/>
                <w:sz w:val="20"/>
                <w:szCs w:val="20"/>
              </w:rPr>
            </w:pPr>
          </w:p>
          <w:p w14:paraId="3E590FB0" w14:textId="7E57C00A" w:rsidR="008F67E7" w:rsidRPr="008F67E7" w:rsidRDefault="008F67E7" w:rsidP="008F67E7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C0CD7E3" w14:textId="7C5B901A" w:rsidR="00416582" w:rsidRPr="00005C1E" w:rsidRDefault="00624138" w:rsidP="00416582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  <w:u w:val="single"/>
              </w:rPr>
            </w:pPr>
            <w:r>
              <w:rPr>
                <w:rFonts w:ascii="Abadi" w:hAnsi="Abadi"/>
                <w:sz w:val="20"/>
                <w:szCs w:val="20"/>
                <w:u w:val="single"/>
              </w:rPr>
              <w:t>July</w:t>
            </w:r>
            <w:r w:rsidR="00416582" w:rsidRPr="00005C1E">
              <w:rPr>
                <w:rFonts w:ascii="Abadi" w:hAnsi="Abadi"/>
                <w:sz w:val="20"/>
                <w:szCs w:val="20"/>
                <w:u w:val="single"/>
              </w:rPr>
              <w:t xml:space="preserve"> 202</w:t>
            </w:r>
            <w:r w:rsidR="00BF3A87">
              <w:rPr>
                <w:rFonts w:ascii="Abadi" w:hAnsi="Abadi"/>
                <w:sz w:val="20"/>
                <w:szCs w:val="20"/>
                <w:u w:val="single"/>
              </w:rPr>
              <w:t>6</w:t>
            </w:r>
          </w:p>
          <w:p w14:paraId="79BBA5F4" w14:textId="223450CF" w:rsidR="008F67E7" w:rsidRPr="008F67E7" w:rsidRDefault="008F67E7" w:rsidP="008F67E7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403" w:type="dxa"/>
          </w:tcPr>
          <w:p w14:paraId="2EDA8BBC" w14:textId="3D490778" w:rsidR="008F67E7" w:rsidRPr="008F67E7" w:rsidRDefault="008F67E7" w:rsidP="008F67E7">
            <w:pPr>
              <w:rPr>
                <w:rFonts w:ascii="Abadi" w:hAnsi="Abadi"/>
                <w:sz w:val="20"/>
                <w:szCs w:val="20"/>
              </w:rPr>
            </w:pPr>
            <w:r w:rsidRPr="008F67E7">
              <w:rPr>
                <w:rFonts w:ascii="Abadi" w:hAnsi="Abadi"/>
                <w:sz w:val="20"/>
                <w:szCs w:val="20"/>
              </w:rPr>
              <w:t>60</w:t>
            </w:r>
            <w:r w:rsidR="00416582">
              <w:rPr>
                <w:rFonts w:ascii="Abadi" w:hAnsi="Abadi"/>
                <w:sz w:val="20"/>
                <w:szCs w:val="20"/>
              </w:rPr>
              <w:t>-d</w:t>
            </w:r>
            <w:r w:rsidRPr="008F67E7">
              <w:rPr>
                <w:rFonts w:ascii="Abadi" w:hAnsi="Abadi"/>
                <w:sz w:val="20"/>
                <w:szCs w:val="20"/>
              </w:rPr>
              <w:t xml:space="preserve">ay </w:t>
            </w:r>
            <w:r w:rsidR="00416582">
              <w:rPr>
                <w:rFonts w:ascii="Abadi" w:hAnsi="Abadi"/>
                <w:sz w:val="20"/>
                <w:szCs w:val="20"/>
              </w:rPr>
              <w:t>r</w:t>
            </w:r>
            <w:r w:rsidRPr="008F67E7">
              <w:rPr>
                <w:rFonts w:ascii="Abadi" w:hAnsi="Abadi"/>
                <w:sz w:val="20"/>
                <w:szCs w:val="20"/>
              </w:rPr>
              <w:t xml:space="preserve">eview </w:t>
            </w:r>
            <w:r w:rsidR="00416582">
              <w:rPr>
                <w:rFonts w:ascii="Abadi" w:hAnsi="Abadi"/>
                <w:sz w:val="20"/>
                <w:szCs w:val="20"/>
              </w:rPr>
              <w:t>p</w:t>
            </w:r>
            <w:r w:rsidRPr="008F67E7">
              <w:rPr>
                <w:rFonts w:ascii="Abadi" w:hAnsi="Abadi"/>
                <w:sz w:val="20"/>
                <w:szCs w:val="20"/>
              </w:rPr>
              <w:t>eriod</w:t>
            </w:r>
            <w:r w:rsidR="00416582">
              <w:rPr>
                <w:rFonts w:ascii="Abadi" w:hAnsi="Abadi"/>
                <w:sz w:val="20"/>
                <w:szCs w:val="20"/>
              </w:rPr>
              <w:t>.</w:t>
            </w:r>
          </w:p>
        </w:tc>
      </w:tr>
      <w:tr w:rsidR="008F67E7" w:rsidRPr="00005C1E" w14:paraId="53186621" w14:textId="77777777" w:rsidTr="008F67E7">
        <w:trPr>
          <w:trHeight w:val="140"/>
        </w:trPr>
        <w:tc>
          <w:tcPr>
            <w:tcW w:w="0" w:type="auto"/>
          </w:tcPr>
          <w:p w14:paraId="65BA70E7" w14:textId="77777777" w:rsidR="008F67E7" w:rsidRPr="008F67E7" w:rsidRDefault="008F67E7" w:rsidP="008F67E7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6</w:t>
            </w:r>
          </w:p>
        </w:tc>
        <w:tc>
          <w:tcPr>
            <w:tcW w:w="2984" w:type="dxa"/>
          </w:tcPr>
          <w:p w14:paraId="3C8A497A" w14:textId="6C0A615F" w:rsidR="008F67E7" w:rsidRPr="008F67E7" w:rsidRDefault="008F67E7" w:rsidP="008F67E7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</w:rPr>
            </w:pPr>
            <w:r w:rsidRPr="00005C1E">
              <w:rPr>
                <w:rFonts w:ascii="Abadi" w:hAnsi="Abadi"/>
                <w:bCs/>
                <w:sz w:val="20"/>
                <w:szCs w:val="20"/>
              </w:rPr>
              <w:t xml:space="preserve">Plan is APPROVED and Jurisdictions are </w:t>
            </w:r>
            <w:r w:rsidR="00416582">
              <w:rPr>
                <w:rFonts w:ascii="Abadi" w:hAnsi="Abadi"/>
                <w:bCs/>
                <w:sz w:val="20"/>
                <w:szCs w:val="20"/>
              </w:rPr>
              <w:t>el</w:t>
            </w:r>
            <w:r w:rsidRPr="00005C1E">
              <w:rPr>
                <w:rFonts w:ascii="Abadi" w:hAnsi="Abadi"/>
                <w:bCs/>
                <w:sz w:val="20"/>
                <w:szCs w:val="20"/>
              </w:rPr>
              <w:t xml:space="preserve">igible for </w:t>
            </w:r>
            <w:r w:rsidR="00416582">
              <w:rPr>
                <w:rFonts w:ascii="Abadi" w:hAnsi="Abadi"/>
                <w:bCs/>
                <w:sz w:val="20"/>
                <w:szCs w:val="20"/>
              </w:rPr>
              <w:t>FEMA program funds</w:t>
            </w:r>
            <w:r w:rsidRPr="00005C1E">
              <w:rPr>
                <w:rFonts w:ascii="Abadi" w:hAnsi="Abadi"/>
                <w:bCs/>
                <w:sz w:val="20"/>
                <w:szCs w:val="20"/>
              </w:rPr>
              <w:t xml:space="preserve"> </w:t>
            </w:r>
            <w:r w:rsidR="00416582">
              <w:rPr>
                <w:rFonts w:ascii="Abadi" w:hAnsi="Abadi"/>
                <w:bCs/>
                <w:sz w:val="20"/>
                <w:szCs w:val="20"/>
              </w:rPr>
              <w:t>un</w:t>
            </w:r>
            <w:r w:rsidRPr="00005C1E">
              <w:rPr>
                <w:rFonts w:ascii="Abadi" w:hAnsi="Abadi"/>
                <w:bCs/>
                <w:sz w:val="20"/>
                <w:szCs w:val="20"/>
              </w:rPr>
              <w:t>til 20</w:t>
            </w:r>
            <w:r w:rsidR="00416582">
              <w:rPr>
                <w:rFonts w:ascii="Abadi" w:hAnsi="Abadi"/>
                <w:bCs/>
                <w:sz w:val="20"/>
                <w:szCs w:val="20"/>
              </w:rPr>
              <w:t>30.</w:t>
            </w:r>
          </w:p>
        </w:tc>
        <w:tc>
          <w:tcPr>
            <w:tcW w:w="2158" w:type="dxa"/>
          </w:tcPr>
          <w:p w14:paraId="020A5B21" w14:textId="10DFD0B0" w:rsidR="00416582" w:rsidRPr="00005C1E" w:rsidRDefault="00624138" w:rsidP="00416582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  <w:u w:val="single"/>
              </w:rPr>
            </w:pPr>
            <w:r>
              <w:rPr>
                <w:rFonts w:ascii="Abadi" w:hAnsi="Abadi"/>
                <w:sz w:val="20"/>
                <w:szCs w:val="20"/>
                <w:u w:val="single"/>
              </w:rPr>
              <w:t>September</w:t>
            </w:r>
            <w:r w:rsidR="00416582" w:rsidRPr="00005C1E">
              <w:rPr>
                <w:rFonts w:ascii="Abadi" w:hAnsi="Abadi"/>
                <w:sz w:val="20"/>
                <w:szCs w:val="20"/>
                <w:u w:val="single"/>
              </w:rPr>
              <w:t xml:space="preserve"> 202</w:t>
            </w:r>
            <w:r w:rsidR="00103FE9">
              <w:rPr>
                <w:rFonts w:ascii="Abadi" w:hAnsi="Abadi"/>
                <w:sz w:val="20"/>
                <w:szCs w:val="20"/>
                <w:u w:val="single"/>
              </w:rPr>
              <w:t>6</w:t>
            </w:r>
          </w:p>
          <w:p w14:paraId="203194F4" w14:textId="6BFA7293" w:rsidR="008F67E7" w:rsidRPr="008F67E7" w:rsidRDefault="008F67E7" w:rsidP="008F67E7">
            <w:pPr>
              <w:tabs>
                <w:tab w:val="left" w:pos="1440"/>
              </w:tabs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403" w:type="dxa"/>
          </w:tcPr>
          <w:p w14:paraId="292C20FF" w14:textId="77777777" w:rsidR="008F67E7" w:rsidRPr="008F67E7" w:rsidRDefault="008F67E7" w:rsidP="008F67E7">
            <w:pPr>
              <w:rPr>
                <w:rFonts w:ascii="Abadi" w:hAnsi="Abadi"/>
                <w:sz w:val="20"/>
                <w:szCs w:val="20"/>
              </w:rPr>
            </w:pPr>
            <w:r w:rsidRPr="008F67E7">
              <w:rPr>
                <w:rFonts w:ascii="Abadi" w:hAnsi="Abadi"/>
                <w:sz w:val="20"/>
                <w:szCs w:val="20"/>
              </w:rPr>
              <w:t xml:space="preserve">Get FEMA approval letter. </w:t>
            </w:r>
          </w:p>
          <w:p w14:paraId="1CFA8DA3" w14:textId="77777777" w:rsidR="008F67E7" w:rsidRPr="008F67E7" w:rsidRDefault="008F67E7" w:rsidP="008F67E7">
            <w:pPr>
              <w:rPr>
                <w:rFonts w:ascii="Abadi" w:hAnsi="Abadi"/>
                <w:sz w:val="20"/>
                <w:szCs w:val="20"/>
              </w:rPr>
            </w:pPr>
            <w:r w:rsidRPr="008F67E7">
              <w:rPr>
                <w:rFonts w:ascii="Abadi" w:hAnsi="Abadi"/>
                <w:sz w:val="20"/>
                <w:szCs w:val="20"/>
              </w:rPr>
              <w:t xml:space="preserve">See you in 5 years! </w:t>
            </w:r>
          </w:p>
        </w:tc>
      </w:tr>
    </w:tbl>
    <w:p w14:paraId="0CCE6FBA" w14:textId="167FF1AE" w:rsidR="00A933F6" w:rsidRPr="00BF3A87" w:rsidRDefault="00A933F6" w:rsidP="00BF3A87">
      <w:pPr>
        <w:rPr>
          <w:rFonts w:ascii="Avenir Next LT Pro" w:hAnsi="Avenir Next LT Pro"/>
          <w:b/>
          <w:sz w:val="24"/>
          <w:szCs w:val="24"/>
          <w:u w:val="single"/>
        </w:rPr>
      </w:pPr>
    </w:p>
    <w:sectPr w:rsidR="00A933F6" w:rsidRPr="00BF3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FC38" w14:textId="77777777" w:rsidR="00534DD2" w:rsidRDefault="00534DD2" w:rsidP="008F67E7">
      <w:pPr>
        <w:spacing w:after="0" w:line="240" w:lineRule="auto"/>
      </w:pPr>
      <w:r>
        <w:separator/>
      </w:r>
    </w:p>
  </w:endnote>
  <w:endnote w:type="continuationSeparator" w:id="0">
    <w:p w14:paraId="45E7E474" w14:textId="77777777" w:rsidR="00534DD2" w:rsidRDefault="00534DD2" w:rsidP="008F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40052" w14:textId="77777777" w:rsidR="00534DD2" w:rsidRDefault="00534DD2" w:rsidP="008F67E7">
      <w:pPr>
        <w:spacing w:after="0" w:line="240" w:lineRule="auto"/>
      </w:pPr>
      <w:r>
        <w:separator/>
      </w:r>
    </w:p>
  </w:footnote>
  <w:footnote w:type="continuationSeparator" w:id="0">
    <w:p w14:paraId="26258F3E" w14:textId="77777777" w:rsidR="00534DD2" w:rsidRDefault="00534DD2" w:rsidP="008F6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2EE8"/>
    <w:multiLevelType w:val="hybridMultilevel"/>
    <w:tmpl w:val="616A9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57786"/>
    <w:multiLevelType w:val="hybridMultilevel"/>
    <w:tmpl w:val="2EF4D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071CF"/>
    <w:multiLevelType w:val="hybridMultilevel"/>
    <w:tmpl w:val="9EFC9332"/>
    <w:lvl w:ilvl="0" w:tplc="D848D07C">
      <w:start w:val="2025"/>
      <w:numFmt w:val="decimal"/>
      <w:lvlText w:val="%1"/>
      <w:lvlJc w:val="left"/>
      <w:pPr>
        <w:ind w:left="43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17EE46A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1827404A"/>
    <w:multiLevelType w:val="hybridMultilevel"/>
    <w:tmpl w:val="26D6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133C"/>
    <w:multiLevelType w:val="hybridMultilevel"/>
    <w:tmpl w:val="4E20A83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25AB49D7"/>
    <w:multiLevelType w:val="hybridMultilevel"/>
    <w:tmpl w:val="A88C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043"/>
    <w:multiLevelType w:val="hybridMultilevel"/>
    <w:tmpl w:val="EF86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B160B"/>
    <w:multiLevelType w:val="hybridMultilevel"/>
    <w:tmpl w:val="6350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313FA"/>
    <w:multiLevelType w:val="multilevel"/>
    <w:tmpl w:val="840055E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3C8B7083"/>
    <w:multiLevelType w:val="hybridMultilevel"/>
    <w:tmpl w:val="B046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6C"/>
    <w:multiLevelType w:val="hybridMultilevel"/>
    <w:tmpl w:val="3184EC76"/>
    <w:lvl w:ilvl="0" w:tplc="D848D07C">
      <w:start w:val="20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53570"/>
    <w:multiLevelType w:val="hybridMultilevel"/>
    <w:tmpl w:val="DDF4857C"/>
    <w:lvl w:ilvl="0" w:tplc="7C52D6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A1B14"/>
    <w:multiLevelType w:val="hybridMultilevel"/>
    <w:tmpl w:val="1868CF4E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61831AF3"/>
    <w:multiLevelType w:val="hybridMultilevel"/>
    <w:tmpl w:val="5474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D7F22"/>
    <w:multiLevelType w:val="hybridMultilevel"/>
    <w:tmpl w:val="FE70B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91E15"/>
    <w:multiLevelType w:val="hybridMultilevel"/>
    <w:tmpl w:val="94F2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368E2"/>
    <w:multiLevelType w:val="hybridMultilevel"/>
    <w:tmpl w:val="556EB442"/>
    <w:lvl w:ilvl="0" w:tplc="9828B8B0">
      <w:start w:val="12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686855">
    <w:abstractNumId w:val="5"/>
  </w:num>
  <w:num w:numId="2" w16cid:durableId="817109346">
    <w:abstractNumId w:val="16"/>
  </w:num>
  <w:num w:numId="3" w16cid:durableId="1621377250">
    <w:abstractNumId w:val="15"/>
  </w:num>
  <w:num w:numId="4" w16cid:durableId="755709489">
    <w:abstractNumId w:val="7"/>
  </w:num>
  <w:num w:numId="5" w16cid:durableId="1129738291">
    <w:abstractNumId w:val="6"/>
  </w:num>
  <w:num w:numId="6" w16cid:durableId="1049691466">
    <w:abstractNumId w:val="0"/>
  </w:num>
  <w:num w:numId="7" w16cid:durableId="1662850471">
    <w:abstractNumId w:val="12"/>
  </w:num>
  <w:num w:numId="8" w16cid:durableId="1352560952">
    <w:abstractNumId w:val="8"/>
  </w:num>
  <w:num w:numId="9" w16cid:durableId="1095902023">
    <w:abstractNumId w:val="4"/>
  </w:num>
  <w:num w:numId="10" w16cid:durableId="266812641">
    <w:abstractNumId w:val="17"/>
  </w:num>
  <w:num w:numId="11" w16cid:durableId="472406890">
    <w:abstractNumId w:val="9"/>
  </w:num>
  <w:num w:numId="12" w16cid:durableId="1668023039">
    <w:abstractNumId w:val="3"/>
  </w:num>
  <w:num w:numId="13" w16cid:durableId="1498766547">
    <w:abstractNumId w:val="14"/>
  </w:num>
  <w:num w:numId="14" w16cid:durableId="1269656815">
    <w:abstractNumId w:val="2"/>
  </w:num>
  <w:num w:numId="15" w16cid:durableId="485514421">
    <w:abstractNumId w:val="10"/>
  </w:num>
  <w:num w:numId="16" w16cid:durableId="1361856433">
    <w:abstractNumId w:val="11"/>
  </w:num>
  <w:num w:numId="17" w16cid:durableId="304899122">
    <w:abstractNumId w:val="1"/>
  </w:num>
  <w:num w:numId="18" w16cid:durableId="4922622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71"/>
    <w:rsid w:val="00005C1E"/>
    <w:rsid w:val="00065B4D"/>
    <w:rsid w:val="00096875"/>
    <w:rsid w:val="00103FE9"/>
    <w:rsid w:val="001A2E49"/>
    <w:rsid w:val="00204003"/>
    <w:rsid w:val="00274369"/>
    <w:rsid w:val="002A6CE2"/>
    <w:rsid w:val="003A0B71"/>
    <w:rsid w:val="004112CF"/>
    <w:rsid w:val="00416582"/>
    <w:rsid w:val="00522F66"/>
    <w:rsid w:val="00534DD2"/>
    <w:rsid w:val="005B0B3E"/>
    <w:rsid w:val="005F3AD6"/>
    <w:rsid w:val="00624138"/>
    <w:rsid w:val="006E4CE9"/>
    <w:rsid w:val="00752EB3"/>
    <w:rsid w:val="00767BB4"/>
    <w:rsid w:val="00800A63"/>
    <w:rsid w:val="008A3D39"/>
    <w:rsid w:val="008F67E7"/>
    <w:rsid w:val="00915445"/>
    <w:rsid w:val="00956560"/>
    <w:rsid w:val="00980542"/>
    <w:rsid w:val="009C589D"/>
    <w:rsid w:val="00A60CD6"/>
    <w:rsid w:val="00A74472"/>
    <w:rsid w:val="00A933F6"/>
    <w:rsid w:val="00BF3A87"/>
    <w:rsid w:val="00C32FC5"/>
    <w:rsid w:val="00C711AF"/>
    <w:rsid w:val="00C96A32"/>
    <w:rsid w:val="00D239BE"/>
    <w:rsid w:val="00E238C7"/>
    <w:rsid w:val="00E8502B"/>
    <w:rsid w:val="00EE66F9"/>
    <w:rsid w:val="00F43281"/>
    <w:rsid w:val="00F87C97"/>
    <w:rsid w:val="00FE54EF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6D308"/>
  <w15:chartTrackingRefBased/>
  <w15:docId w15:val="{3AEE138D-32D4-40BA-AEC9-3F7722BA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281"/>
  </w:style>
  <w:style w:type="paragraph" w:styleId="Heading1">
    <w:name w:val="heading 1"/>
    <w:basedOn w:val="Normal"/>
    <w:next w:val="Normal"/>
    <w:link w:val="Heading1Char"/>
    <w:uiPriority w:val="9"/>
    <w:qFormat/>
    <w:rsid w:val="008F67E7"/>
    <w:pPr>
      <w:keepNext/>
      <w:keepLines/>
      <w:numPr>
        <w:numId w:val="12"/>
      </w:numPr>
      <w:spacing w:before="240" w:after="0"/>
      <w:outlineLvl w:val="0"/>
    </w:pPr>
    <w:rPr>
      <w:rFonts w:asciiTheme="majorHAnsi" w:eastAsiaTheme="majorEastAsia" w:hAnsiTheme="majorHAnsi" w:cstheme="majorBidi"/>
      <w:color w:val="527D5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281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3281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A37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7E7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527D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7E7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527D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7E7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3653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7E7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653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7E7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7E7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3281"/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3281"/>
    <w:rPr>
      <w:rFonts w:asciiTheme="majorHAnsi" w:eastAsiaTheme="majorEastAsia" w:hAnsiTheme="majorHAnsi" w:cstheme="majorBidi"/>
      <w:b/>
      <w:bCs/>
      <w:color w:val="72A376" w:themeColor="accent1"/>
    </w:rPr>
  </w:style>
  <w:style w:type="paragraph" w:styleId="ListParagraph">
    <w:name w:val="List Paragraph"/>
    <w:basedOn w:val="Normal"/>
    <w:uiPriority w:val="34"/>
    <w:qFormat/>
    <w:rsid w:val="00F43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C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05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7E7"/>
  </w:style>
  <w:style w:type="paragraph" w:styleId="Footer">
    <w:name w:val="footer"/>
    <w:basedOn w:val="Normal"/>
    <w:link w:val="FooterChar"/>
    <w:uiPriority w:val="99"/>
    <w:unhideWhenUsed/>
    <w:rsid w:val="008F6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7E7"/>
  </w:style>
  <w:style w:type="character" w:customStyle="1" w:styleId="Heading1Char">
    <w:name w:val="Heading 1 Char"/>
    <w:basedOn w:val="DefaultParagraphFont"/>
    <w:link w:val="Heading1"/>
    <w:uiPriority w:val="9"/>
    <w:rsid w:val="008F67E7"/>
    <w:rPr>
      <w:rFonts w:asciiTheme="majorHAnsi" w:eastAsiaTheme="majorEastAsia" w:hAnsiTheme="majorHAnsi" w:cstheme="majorBidi"/>
      <w:color w:val="527D5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7E7"/>
    <w:rPr>
      <w:rFonts w:asciiTheme="majorHAnsi" w:eastAsiaTheme="majorEastAsia" w:hAnsiTheme="majorHAnsi" w:cstheme="majorBidi"/>
      <w:i/>
      <w:iCs/>
      <w:color w:val="527D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7E7"/>
    <w:rPr>
      <w:rFonts w:asciiTheme="majorHAnsi" w:eastAsiaTheme="majorEastAsia" w:hAnsiTheme="majorHAnsi" w:cstheme="majorBidi"/>
      <w:color w:val="527D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7E7"/>
    <w:rPr>
      <w:rFonts w:asciiTheme="majorHAnsi" w:eastAsiaTheme="majorEastAsia" w:hAnsiTheme="majorHAnsi" w:cstheme="majorBidi"/>
      <w:color w:val="36533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7E7"/>
    <w:rPr>
      <w:rFonts w:asciiTheme="majorHAnsi" w:eastAsiaTheme="majorEastAsia" w:hAnsiTheme="majorHAnsi" w:cstheme="majorBidi"/>
      <w:i/>
      <w:iCs/>
      <w:color w:val="36533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7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7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898E56"/>
      </a:dk2>
      <a:lt2>
        <a:srgbClr val="898E56"/>
      </a:lt2>
      <a:accent1>
        <a:srgbClr val="72A376"/>
      </a:accent1>
      <a:accent2>
        <a:srgbClr val="B0CCB0"/>
      </a:accent2>
      <a:accent3>
        <a:srgbClr val="AAC7AC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2</Pages>
  <Words>366</Words>
  <Characters>2281</Characters>
  <Application>Microsoft Office Word</Application>
  <DocSecurity>0</DocSecurity>
  <Lines>103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Inrcog Licensing</dc:creator>
  <cp:keywords/>
  <dc:description/>
  <cp:lastModifiedBy>Isaiah Corbin</cp:lastModifiedBy>
  <cp:revision>15</cp:revision>
  <cp:lastPrinted>2024-03-20T13:40:00Z</cp:lastPrinted>
  <dcterms:created xsi:type="dcterms:W3CDTF">2024-03-20T13:40:00Z</dcterms:created>
  <dcterms:modified xsi:type="dcterms:W3CDTF">2026-01-09T16:12:00Z</dcterms:modified>
</cp:coreProperties>
</file>